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36785" w14:textId="56E17BEC" w:rsidR="006C2FB7" w:rsidRDefault="00C86874" w:rsidP="00C86874">
      <w:r>
        <w:rPr>
          <w:rFonts w:ascii="Arial" w:hAnsi="Arial" w:cs="Arial"/>
          <w:b/>
          <w:sz w:val="24"/>
          <w:szCs w:val="24"/>
        </w:rPr>
        <w:t>On-line source materials for the religious history of the United Kingdom</w:t>
      </w:r>
    </w:p>
    <w:p w14:paraId="45174C68" w14:textId="7B63FA73" w:rsidR="00E22C33" w:rsidRDefault="00853B91" w:rsidP="00D30C2F">
      <w:pPr>
        <w:tabs>
          <w:tab w:val="left" w:pos="7245"/>
        </w:tabs>
        <w:rPr>
          <w:rFonts w:ascii="Arial" w:hAnsi="Arial" w:cs="Arial"/>
          <w:b/>
          <w:sz w:val="24"/>
          <w:szCs w:val="24"/>
        </w:rPr>
      </w:pPr>
      <w:r>
        <w:rPr>
          <w:rFonts w:ascii="Arial" w:hAnsi="Arial" w:cs="Arial"/>
          <w:bCs/>
          <w:sz w:val="24"/>
          <w:szCs w:val="24"/>
        </w:rPr>
        <w:t>While researchers may not be able to visit archives in person, it</w:t>
      </w:r>
      <w:r w:rsidR="006C2FB7">
        <w:rPr>
          <w:rFonts w:ascii="Arial" w:hAnsi="Arial" w:cs="Arial"/>
          <w:bCs/>
          <w:sz w:val="24"/>
          <w:szCs w:val="24"/>
        </w:rPr>
        <w:t xml:space="preserve"> is still possible to do extensive research on religious history at home using online resources. </w:t>
      </w:r>
      <w:r>
        <w:rPr>
          <w:rFonts w:ascii="Arial" w:hAnsi="Arial" w:cs="Arial"/>
          <w:bCs/>
          <w:sz w:val="24"/>
          <w:szCs w:val="24"/>
        </w:rPr>
        <w:t xml:space="preserve">The </w:t>
      </w:r>
      <w:r w:rsidR="006C2FB7">
        <w:rPr>
          <w:rFonts w:ascii="Arial" w:hAnsi="Arial" w:cs="Arial"/>
          <w:bCs/>
          <w:sz w:val="24"/>
          <w:szCs w:val="24"/>
        </w:rPr>
        <w:t xml:space="preserve">Religious Archives Group has gathered together the following information and links, which we </w:t>
      </w:r>
      <w:r>
        <w:rPr>
          <w:rFonts w:ascii="Arial" w:hAnsi="Arial" w:cs="Arial"/>
          <w:bCs/>
          <w:sz w:val="24"/>
          <w:szCs w:val="24"/>
        </w:rPr>
        <w:t>will continue to update</w:t>
      </w:r>
      <w:r w:rsidR="006C2FB7">
        <w:rPr>
          <w:rFonts w:ascii="Arial" w:hAnsi="Arial" w:cs="Arial"/>
          <w:bCs/>
          <w:sz w:val="24"/>
          <w:szCs w:val="24"/>
        </w:rPr>
        <w:t xml:space="preserve">. </w:t>
      </w:r>
      <w:r w:rsidR="00D30C2F">
        <w:rPr>
          <w:rFonts w:ascii="Arial" w:hAnsi="Arial" w:cs="Arial"/>
          <w:b/>
          <w:sz w:val="24"/>
          <w:szCs w:val="24"/>
        </w:rPr>
        <w:tab/>
      </w:r>
    </w:p>
    <w:p w14:paraId="29DB0B9F" w14:textId="76719302" w:rsidR="00FE45B6" w:rsidRDefault="00D30C2F" w:rsidP="00D30C2F">
      <w:pPr>
        <w:tabs>
          <w:tab w:val="left" w:pos="7245"/>
        </w:tabs>
        <w:rPr>
          <w:rFonts w:ascii="Arial" w:hAnsi="Arial" w:cs="Arial"/>
          <w:sz w:val="24"/>
          <w:szCs w:val="24"/>
        </w:rPr>
      </w:pPr>
      <w:r>
        <w:rPr>
          <w:rFonts w:ascii="Arial" w:hAnsi="Arial" w:cs="Arial"/>
          <w:sz w:val="24"/>
          <w:szCs w:val="24"/>
        </w:rPr>
        <w:t>The best starting point</w:t>
      </w:r>
      <w:r w:rsidR="00D6203C">
        <w:rPr>
          <w:rFonts w:ascii="Arial" w:hAnsi="Arial" w:cs="Arial"/>
          <w:sz w:val="24"/>
          <w:szCs w:val="24"/>
        </w:rPr>
        <w:t xml:space="preserve"> is British History On-Line which is the gateway </w:t>
      </w:r>
      <w:r w:rsidR="00094953">
        <w:rPr>
          <w:rFonts w:ascii="Arial" w:hAnsi="Arial" w:cs="Arial"/>
          <w:sz w:val="24"/>
          <w:szCs w:val="24"/>
        </w:rPr>
        <w:t xml:space="preserve">to </w:t>
      </w:r>
      <w:r w:rsidR="00D6203C">
        <w:rPr>
          <w:rFonts w:ascii="Arial" w:hAnsi="Arial" w:cs="Arial"/>
          <w:sz w:val="24"/>
          <w:szCs w:val="24"/>
        </w:rPr>
        <w:t xml:space="preserve">a wealth of source </w:t>
      </w:r>
      <w:r w:rsidR="009D4AAE">
        <w:rPr>
          <w:rFonts w:ascii="Arial" w:hAnsi="Arial" w:cs="Arial"/>
          <w:sz w:val="24"/>
          <w:szCs w:val="24"/>
        </w:rPr>
        <w:t xml:space="preserve">material, </w:t>
      </w:r>
      <w:r w:rsidR="00D6203C">
        <w:rPr>
          <w:rFonts w:ascii="Arial" w:hAnsi="Arial" w:cs="Arial"/>
          <w:sz w:val="24"/>
          <w:szCs w:val="24"/>
        </w:rPr>
        <w:t xml:space="preserve">at </w:t>
      </w:r>
      <w:hyperlink r:id="rId6" w:history="1">
        <w:r w:rsidR="00D6203C" w:rsidRPr="00B40DEB">
          <w:rPr>
            <w:rStyle w:val="Hyperlink"/>
            <w:rFonts w:ascii="Arial" w:hAnsi="Arial" w:cs="Arial"/>
            <w:sz w:val="24"/>
            <w:szCs w:val="24"/>
          </w:rPr>
          <w:t>https://www.british-history.ac.uk/</w:t>
        </w:r>
      </w:hyperlink>
      <w:r w:rsidR="008A2B81">
        <w:rPr>
          <w:rStyle w:val="Hyperlink"/>
          <w:rFonts w:ascii="Arial" w:hAnsi="Arial" w:cs="Arial"/>
          <w:sz w:val="24"/>
          <w:szCs w:val="24"/>
        </w:rPr>
        <w:t xml:space="preserve"> .</w:t>
      </w:r>
      <w:r w:rsidR="00C1564B">
        <w:rPr>
          <w:rFonts w:ascii="Arial" w:hAnsi="Arial" w:cs="Arial"/>
          <w:sz w:val="24"/>
          <w:szCs w:val="24"/>
        </w:rPr>
        <w:t xml:space="preserve"> </w:t>
      </w:r>
      <w:r w:rsidR="00D6203C">
        <w:rPr>
          <w:rFonts w:ascii="Arial" w:hAnsi="Arial" w:cs="Arial"/>
          <w:sz w:val="24"/>
          <w:szCs w:val="24"/>
        </w:rPr>
        <w:t xml:space="preserve">There is </w:t>
      </w:r>
      <w:r w:rsidR="00A24DF4">
        <w:rPr>
          <w:rFonts w:ascii="Arial" w:hAnsi="Arial" w:cs="Arial"/>
          <w:sz w:val="24"/>
          <w:szCs w:val="24"/>
        </w:rPr>
        <w:t xml:space="preserve">also </w:t>
      </w:r>
      <w:r w:rsidR="00D6203C">
        <w:rPr>
          <w:rFonts w:ascii="Arial" w:hAnsi="Arial" w:cs="Arial"/>
          <w:sz w:val="24"/>
          <w:szCs w:val="24"/>
        </w:rPr>
        <w:t xml:space="preserve">a helpful subject guide on religious history: </w:t>
      </w:r>
      <w:hyperlink r:id="rId7" w:history="1">
        <w:r w:rsidR="00D6203C" w:rsidRPr="00B40DEB">
          <w:rPr>
            <w:rStyle w:val="Hyperlink"/>
            <w:rFonts w:ascii="Arial" w:hAnsi="Arial" w:cs="Arial"/>
            <w:sz w:val="24"/>
            <w:szCs w:val="24"/>
          </w:rPr>
          <w:t>https://www.british-history.ac.uk</w:t>
        </w:r>
        <w:r w:rsidR="00D6203C" w:rsidRPr="00B40DEB">
          <w:rPr>
            <w:rStyle w:val="Hyperlink"/>
            <w:rFonts w:ascii="Arial" w:hAnsi="Arial" w:cs="Arial"/>
            <w:sz w:val="24"/>
            <w:szCs w:val="24"/>
          </w:rPr>
          <w:t>/</w:t>
        </w:r>
        <w:r w:rsidR="00D6203C" w:rsidRPr="00B40DEB">
          <w:rPr>
            <w:rStyle w:val="Hyperlink"/>
            <w:rFonts w:ascii="Arial" w:hAnsi="Arial" w:cs="Arial"/>
            <w:sz w:val="24"/>
            <w:szCs w:val="24"/>
          </w:rPr>
          <w:t>using-bho/subject-guides</w:t>
        </w:r>
      </w:hyperlink>
      <w:r w:rsidR="009D4AAE">
        <w:rPr>
          <w:rStyle w:val="Hyperlink"/>
          <w:rFonts w:ascii="Arial" w:hAnsi="Arial" w:cs="Arial"/>
          <w:sz w:val="24"/>
          <w:szCs w:val="24"/>
        </w:rPr>
        <w:t>.</w:t>
      </w:r>
      <w:r w:rsidR="00C5322B">
        <w:rPr>
          <w:rFonts w:ascii="Arial" w:hAnsi="Arial" w:cs="Arial"/>
          <w:sz w:val="24"/>
          <w:szCs w:val="24"/>
        </w:rPr>
        <w:t xml:space="preserve"> </w:t>
      </w:r>
    </w:p>
    <w:p w14:paraId="5359A46F" w14:textId="7C6D385F" w:rsidR="00D0391E" w:rsidRDefault="00C5322B" w:rsidP="00D30C2F">
      <w:pPr>
        <w:tabs>
          <w:tab w:val="left" w:pos="7245"/>
        </w:tabs>
        <w:rPr>
          <w:rFonts w:ascii="Arial" w:hAnsi="Arial" w:cs="Arial"/>
          <w:sz w:val="24"/>
          <w:szCs w:val="24"/>
        </w:rPr>
      </w:pPr>
      <w:r>
        <w:rPr>
          <w:rFonts w:ascii="Arial" w:hAnsi="Arial" w:cs="Arial"/>
          <w:sz w:val="24"/>
          <w:szCs w:val="24"/>
        </w:rPr>
        <w:t xml:space="preserve">For </w:t>
      </w:r>
      <w:r w:rsidR="00E770B2">
        <w:rPr>
          <w:rFonts w:ascii="Arial" w:hAnsi="Arial" w:cs="Arial"/>
          <w:sz w:val="24"/>
          <w:szCs w:val="24"/>
        </w:rPr>
        <w:t xml:space="preserve">pre-Reformation </w:t>
      </w:r>
      <w:r>
        <w:rPr>
          <w:rFonts w:ascii="Arial" w:hAnsi="Arial" w:cs="Arial"/>
          <w:sz w:val="24"/>
          <w:szCs w:val="24"/>
        </w:rPr>
        <w:t>monastic records, the English Monastic Archives database can be interrogated</w:t>
      </w:r>
      <w:r w:rsidR="00D0391E">
        <w:rPr>
          <w:rFonts w:ascii="Arial" w:hAnsi="Arial" w:cs="Arial"/>
          <w:sz w:val="24"/>
          <w:szCs w:val="24"/>
        </w:rPr>
        <w:t xml:space="preserve"> at</w:t>
      </w:r>
      <w:r>
        <w:rPr>
          <w:rFonts w:ascii="Arial" w:hAnsi="Arial" w:cs="Arial"/>
          <w:sz w:val="24"/>
          <w:szCs w:val="24"/>
        </w:rPr>
        <w:t xml:space="preserve">: </w:t>
      </w:r>
      <w:hyperlink r:id="rId8" w:history="1">
        <w:r w:rsidRPr="00B40DEB">
          <w:rPr>
            <w:rStyle w:val="Hyperlink"/>
            <w:rFonts w:ascii="Arial" w:hAnsi="Arial" w:cs="Arial"/>
            <w:sz w:val="24"/>
            <w:szCs w:val="24"/>
          </w:rPr>
          <w:t>https://www.uc</w:t>
        </w:r>
        <w:r w:rsidRPr="00B40DEB">
          <w:rPr>
            <w:rStyle w:val="Hyperlink"/>
            <w:rFonts w:ascii="Arial" w:hAnsi="Arial" w:cs="Arial"/>
            <w:sz w:val="24"/>
            <w:szCs w:val="24"/>
          </w:rPr>
          <w:t>l</w:t>
        </w:r>
        <w:r w:rsidRPr="00B40DEB">
          <w:rPr>
            <w:rStyle w:val="Hyperlink"/>
            <w:rFonts w:ascii="Arial" w:hAnsi="Arial" w:cs="Arial"/>
            <w:sz w:val="24"/>
            <w:szCs w:val="24"/>
          </w:rPr>
          <w:t>.ac.uk/library/digital-collections/collections/monastic/</w:t>
        </w:r>
      </w:hyperlink>
      <w:r w:rsidR="00D0391E">
        <w:rPr>
          <w:rStyle w:val="Hyperlink"/>
          <w:rFonts w:ascii="Arial" w:hAnsi="Arial" w:cs="Arial"/>
          <w:sz w:val="24"/>
          <w:szCs w:val="24"/>
        </w:rPr>
        <w:t xml:space="preserve"> </w:t>
      </w:r>
      <w:r w:rsidR="00D0391E">
        <w:rPr>
          <w:rFonts w:ascii="Arial" w:hAnsi="Arial" w:cs="Arial"/>
          <w:sz w:val="24"/>
          <w:szCs w:val="24"/>
        </w:rPr>
        <w:t xml:space="preserve">.Other on-line medieval resources are outlined here: </w:t>
      </w:r>
      <w:hyperlink r:id="rId9" w:history="1">
        <w:r w:rsidR="00D0391E" w:rsidRPr="00DB79BE">
          <w:rPr>
            <w:rStyle w:val="Hyperlink"/>
            <w:rFonts w:ascii="Arial" w:hAnsi="Arial" w:cs="Arial"/>
            <w:sz w:val="24"/>
            <w:szCs w:val="24"/>
          </w:rPr>
          <w:t>http://www.medievalgenealogy.o</w:t>
        </w:r>
        <w:r w:rsidR="00D0391E" w:rsidRPr="00DB79BE">
          <w:rPr>
            <w:rStyle w:val="Hyperlink"/>
            <w:rFonts w:ascii="Arial" w:hAnsi="Arial" w:cs="Arial"/>
            <w:sz w:val="24"/>
            <w:szCs w:val="24"/>
          </w:rPr>
          <w:t>r</w:t>
        </w:r>
        <w:r w:rsidR="00D0391E" w:rsidRPr="00DB79BE">
          <w:rPr>
            <w:rStyle w:val="Hyperlink"/>
            <w:rFonts w:ascii="Arial" w:hAnsi="Arial" w:cs="Arial"/>
            <w:sz w:val="24"/>
            <w:szCs w:val="24"/>
          </w:rPr>
          <w:t>g.uk/sources/church.shtml</w:t>
        </w:r>
      </w:hyperlink>
      <w:r w:rsidR="00D0391E">
        <w:rPr>
          <w:rFonts w:ascii="Arial" w:hAnsi="Arial" w:cs="Arial"/>
          <w:sz w:val="24"/>
          <w:szCs w:val="24"/>
        </w:rPr>
        <w:t>.</w:t>
      </w:r>
    </w:p>
    <w:p w14:paraId="051896D1" w14:textId="1DC06A34" w:rsidR="00983C61" w:rsidRPr="00D0391E" w:rsidRDefault="00DE54D9" w:rsidP="00D30C2F">
      <w:pPr>
        <w:tabs>
          <w:tab w:val="left" w:pos="7245"/>
        </w:tabs>
        <w:rPr>
          <w:rFonts w:ascii="Arial" w:hAnsi="Arial" w:cs="Arial"/>
          <w:color w:val="0000FF" w:themeColor="hyperlink"/>
          <w:sz w:val="24"/>
          <w:szCs w:val="24"/>
          <w:u w:val="single"/>
        </w:rPr>
      </w:pPr>
      <w:r>
        <w:rPr>
          <w:rFonts w:ascii="Arial" w:hAnsi="Arial" w:cs="Arial"/>
          <w:sz w:val="24"/>
          <w:szCs w:val="24"/>
        </w:rPr>
        <w:t xml:space="preserve">The original returns for the Religious Census of 1851 covering most places of worship in England and Wales then in existence have been digitised by the National Archives and are available online at </w:t>
      </w:r>
      <w:r>
        <w:rPr>
          <w:rFonts w:ascii="Arial" w:hAnsi="Arial" w:cs="Arial"/>
          <w:color w:val="0000FF" w:themeColor="hyperlink"/>
          <w:sz w:val="24"/>
          <w:szCs w:val="24"/>
        </w:rPr>
        <w:t xml:space="preserve">  </w:t>
      </w:r>
      <w:r w:rsidR="00983C61" w:rsidRPr="00983C61">
        <w:rPr>
          <w:rFonts w:ascii="Arial" w:hAnsi="Arial" w:cs="Arial"/>
          <w:color w:val="0000FF" w:themeColor="hyperlink"/>
          <w:sz w:val="24"/>
          <w:szCs w:val="24"/>
          <w:u w:val="single"/>
        </w:rPr>
        <w:t>https://discovery.nationalarchives.gov.uk/details/r/C8993</w:t>
      </w:r>
      <w:r>
        <w:rPr>
          <w:rFonts w:ascii="Arial" w:hAnsi="Arial" w:cs="Arial"/>
          <w:color w:val="0000FF" w:themeColor="hyperlink"/>
          <w:sz w:val="24"/>
          <w:szCs w:val="24"/>
          <w:u w:val="single"/>
        </w:rPr>
        <w:t>.</w:t>
      </w:r>
    </w:p>
    <w:p w14:paraId="4C8347A7" w14:textId="11F8180E" w:rsidR="0018012B" w:rsidRDefault="00D6203C" w:rsidP="00D30C2F">
      <w:pPr>
        <w:tabs>
          <w:tab w:val="left" w:pos="7245"/>
        </w:tabs>
        <w:rPr>
          <w:rFonts w:ascii="Arial" w:hAnsi="Arial" w:cs="Arial"/>
          <w:color w:val="202124"/>
          <w:sz w:val="24"/>
          <w:szCs w:val="24"/>
        </w:rPr>
      </w:pPr>
      <w:r>
        <w:rPr>
          <w:rFonts w:ascii="Arial" w:hAnsi="Arial" w:cs="Arial"/>
          <w:sz w:val="24"/>
          <w:szCs w:val="24"/>
        </w:rPr>
        <w:t>For the Church of England, there</w:t>
      </w:r>
      <w:r w:rsidR="00C5322B">
        <w:rPr>
          <w:rFonts w:ascii="Arial" w:hAnsi="Arial" w:cs="Arial"/>
          <w:sz w:val="24"/>
          <w:szCs w:val="24"/>
        </w:rPr>
        <w:t xml:space="preserve"> is the Database of Clergy of the Church of England 1540-1835: </w:t>
      </w:r>
      <w:hyperlink r:id="rId10" w:history="1">
        <w:r w:rsidR="00C5322B" w:rsidRPr="00B40DEB">
          <w:rPr>
            <w:rStyle w:val="Hyperlink"/>
            <w:rFonts w:ascii="Arial" w:hAnsi="Arial" w:cs="Arial"/>
            <w:sz w:val="24"/>
            <w:szCs w:val="24"/>
          </w:rPr>
          <w:t>https://theclergyd</w:t>
        </w:r>
        <w:r w:rsidR="00C5322B" w:rsidRPr="00B40DEB">
          <w:rPr>
            <w:rStyle w:val="Hyperlink"/>
            <w:rFonts w:ascii="Arial" w:hAnsi="Arial" w:cs="Arial"/>
            <w:sz w:val="24"/>
            <w:szCs w:val="24"/>
          </w:rPr>
          <w:t>a</w:t>
        </w:r>
        <w:r w:rsidR="00C5322B" w:rsidRPr="00B40DEB">
          <w:rPr>
            <w:rStyle w:val="Hyperlink"/>
            <w:rFonts w:ascii="Arial" w:hAnsi="Arial" w:cs="Arial"/>
            <w:sz w:val="24"/>
            <w:szCs w:val="24"/>
          </w:rPr>
          <w:t>tabase.org.uk/</w:t>
        </w:r>
      </w:hyperlink>
      <w:r w:rsidR="00C5322B">
        <w:rPr>
          <w:rFonts w:ascii="Arial" w:hAnsi="Arial" w:cs="Arial"/>
          <w:sz w:val="24"/>
          <w:szCs w:val="24"/>
        </w:rPr>
        <w:t xml:space="preserve"> </w:t>
      </w:r>
      <w:r w:rsidR="00061A39">
        <w:rPr>
          <w:rFonts w:ascii="Arial" w:hAnsi="Arial" w:cs="Arial"/>
          <w:sz w:val="24"/>
          <w:szCs w:val="24"/>
        </w:rPr>
        <w:t xml:space="preserve">. </w:t>
      </w:r>
      <w:r w:rsidR="00C5322B">
        <w:rPr>
          <w:rFonts w:ascii="Arial" w:hAnsi="Arial" w:cs="Arial"/>
          <w:sz w:val="24"/>
          <w:szCs w:val="24"/>
        </w:rPr>
        <w:t>Parish records</w:t>
      </w:r>
      <w:r w:rsidR="00C3786C">
        <w:rPr>
          <w:rFonts w:ascii="Arial" w:hAnsi="Arial" w:cs="Arial"/>
          <w:sz w:val="24"/>
          <w:szCs w:val="24"/>
        </w:rPr>
        <w:t xml:space="preserve"> (births, deaths and marriages)</w:t>
      </w:r>
      <w:r w:rsidR="00C5322B">
        <w:rPr>
          <w:rFonts w:ascii="Arial" w:hAnsi="Arial" w:cs="Arial"/>
          <w:sz w:val="24"/>
          <w:szCs w:val="24"/>
        </w:rPr>
        <w:t xml:space="preserve"> are available through subscription services such as </w:t>
      </w:r>
      <w:r w:rsidR="009D4AAE">
        <w:rPr>
          <w:rFonts w:ascii="Arial" w:hAnsi="Arial" w:cs="Arial"/>
          <w:sz w:val="24"/>
          <w:szCs w:val="24"/>
        </w:rPr>
        <w:t xml:space="preserve"> </w:t>
      </w:r>
      <w:hyperlink r:id="rId11" w:history="1">
        <w:r w:rsidR="009D4AAE" w:rsidRPr="00755BCC">
          <w:rPr>
            <w:rStyle w:val="Hyperlink"/>
            <w:rFonts w:ascii="Arial" w:hAnsi="Arial" w:cs="Arial"/>
            <w:sz w:val="24"/>
            <w:szCs w:val="24"/>
          </w:rPr>
          <w:t>https://www.ances</w:t>
        </w:r>
        <w:r w:rsidR="009D4AAE" w:rsidRPr="00755BCC">
          <w:rPr>
            <w:rStyle w:val="Hyperlink"/>
            <w:rFonts w:ascii="Arial" w:hAnsi="Arial" w:cs="Arial"/>
            <w:sz w:val="24"/>
            <w:szCs w:val="24"/>
          </w:rPr>
          <w:t>t</w:t>
        </w:r>
        <w:r w:rsidR="009D4AAE" w:rsidRPr="00755BCC">
          <w:rPr>
            <w:rStyle w:val="Hyperlink"/>
            <w:rFonts w:ascii="Arial" w:hAnsi="Arial" w:cs="Arial"/>
            <w:sz w:val="24"/>
            <w:szCs w:val="24"/>
          </w:rPr>
          <w:t>ry.co.uk/</w:t>
        </w:r>
      </w:hyperlink>
      <w:r w:rsidR="009D4AAE">
        <w:rPr>
          <w:rFonts w:ascii="Arial" w:hAnsi="Arial" w:cs="Arial"/>
          <w:sz w:val="24"/>
          <w:szCs w:val="24"/>
        </w:rPr>
        <w:t xml:space="preserve"> . F</w:t>
      </w:r>
      <w:r w:rsidR="00C5322B">
        <w:rPr>
          <w:rFonts w:ascii="Arial" w:hAnsi="Arial" w:cs="Arial"/>
          <w:sz w:val="24"/>
          <w:szCs w:val="24"/>
        </w:rPr>
        <w:t xml:space="preserve">or </w:t>
      </w:r>
      <w:r w:rsidR="008136DC">
        <w:rPr>
          <w:rFonts w:ascii="Arial" w:hAnsi="Arial" w:cs="Arial"/>
          <w:sz w:val="24"/>
          <w:szCs w:val="24"/>
        </w:rPr>
        <w:t xml:space="preserve">Anglican </w:t>
      </w:r>
      <w:r w:rsidR="00F73545">
        <w:rPr>
          <w:rFonts w:ascii="Arial" w:hAnsi="Arial" w:cs="Arial"/>
          <w:sz w:val="24"/>
          <w:szCs w:val="24"/>
        </w:rPr>
        <w:t xml:space="preserve">church </w:t>
      </w:r>
      <w:r w:rsidR="00C5322B">
        <w:rPr>
          <w:rFonts w:ascii="Arial" w:hAnsi="Arial" w:cs="Arial"/>
          <w:sz w:val="24"/>
          <w:szCs w:val="24"/>
        </w:rPr>
        <w:t xml:space="preserve">buildings, </w:t>
      </w:r>
      <w:r w:rsidR="00F73545">
        <w:rPr>
          <w:rFonts w:ascii="Arial" w:hAnsi="Arial" w:cs="Arial"/>
          <w:sz w:val="24"/>
          <w:szCs w:val="24"/>
        </w:rPr>
        <w:t>researchers can</w:t>
      </w:r>
      <w:r w:rsidR="00C5322B">
        <w:rPr>
          <w:rFonts w:ascii="Arial" w:hAnsi="Arial" w:cs="Arial"/>
          <w:sz w:val="24"/>
          <w:szCs w:val="24"/>
        </w:rPr>
        <w:t xml:space="preserve"> consult</w:t>
      </w:r>
      <w:r w:rsidR="008136DC">
        <w:rPr>
          <w:rFonts w:ascii="Arial" w:hAnsi="Arial" w:cs="Arial"/>
          <w:sz w:val="24"/>
          <w:szCs w:val="24"/>
        </w:rPr>
        <w:t xml:space="preserve"> images amongst the records of the Incorporated Church Building Society at: </w:t>
      </w:r>
      <w:hyperlink r:id="rId12" w:history="1">
        <w:r w:rsidR="00CB1133" w:rsidRPr="0046230B">
          <w:rPr>
            <w:rStyle w:val="Hyperlink"/>
            <w:rFonts w:ascii="Arial" w:hAnsi="Arial" w:cs="Arial"/>
            <w:sz w:val="24"/>
            <w:szCs w:val="24"/>
          </w:rPr>
          <w:t>https://images.lambethpalacelibrary</w:t>
        </w:r>
        <w:r w:rsidR="00CB1133" w:rsidRPr="0046230B">
          <w:rPr>
            <w:rStyle w:val="Hyperlink"/>
            <w:rFonts w:ascii="Arial" w:hAnsi="Arial" w:cs="Arial"/>
            <w:sz w:val="24"/>
            <w:szCs w:val="24"/>
          </w:rPr>
          <w:t>.</w:t>
        </w:r>
        <w:r w:rsidR="00CB1133" w:rsidRPr="0046230B">
          <w:rPr>
            <w:rStyle w:val="Hyperlink"/>
            <w:rFonts w:ascii="Arial" w:hAnsi="Arial" w:cs="Arial"/>
            <w:sz w:val="24"/>
            <w:szCs w:val="24"/>
          </w:rPr>
          <w:t>org.uk/luna/servlet</w:t>
        </w:r>
      </w:hyperlink>
    </w:p>
    <w:p w14:paraId="5095ADB4" w14:textId="49C6B28E" w:rsidR="00D6203C" w:rsidRDefault="00D6203C" w:rsidP="00D30C2F">
      <w:pPr>
        <w:tabs>
          <w:tab w:val="left" w:pos="7245"/>
        </w:tabs>
        <w:rPr>
          <w:rFonts w:ascii="Arial" w:hAnsi="Arial" w:cs="Arial"/>
          <w:sz w:val="24"/>
          <w:szCs w:val="24"/>
        </w:rPr>
      </w:pPr>
      <w:r>
        <w:rPr>
          <w:rFonts w:ascii="Arial" w:hAnsi="Arial" w:cs="Arial"/>
          <w:sz w:val="24"/>
          <w:szCs w:val="24"/>
        </w:rPr>
        <w:t>For the Roman Catholic Churc</w:t>
      </w:r>
      <w:r w:rsidR="00F73545">
        <w:rPr>
          <w:rFonts w:ascii="Arial" w:hAnsi="Arial" w:cs="Arial"/>
          <w:sz w:val="24"/>
          <w:szCs w:val="24"/>
        </w:rPr>
        <w:t xml:space="preserve">h, </w:t>
      </w:r>
      <w:r w:rsidR="00B43E5A">
        <w:rPr>
          <w:rFonts w:ascii="Arial" w:hAnsi="Arial" w:cs="Arial"/>
          <w:sz w:val="24"/>
          <w:szCs w:val="24"/>
        </w:rPr>
        <w:t xml:space="preserve">a large body of registers and records can be accessed through </w:t>
      </w:r>
      <w:hyperlink r:id="rId13" w:history="1">
        <w:r w:rsidR="00B43E5A" w:rsidRPr="002F78A5">
          <w:rPr>
            <w:rStyle w:val="Hyperlink"/>
            <w:rFonts w:ascii="Arial" w:hAnsi="Arial" w:cs="Arial"/>
            <w:sz w:val="24"/>
            <w:szCs w:val="24"/>
          </w:rPr>
          <w:t>https://www.findmypa</w:t>
        </w:r>
        <w:r w:rsidR="00B43E5A" w:rsidRPr="002F78A5">
          <w:rPr>
            <w:rStyle w:val="Hyperlink"/>
            <w:rFonts w:ascii="Arial" w:hAnsi="Arial" w:cs="Arial"/>
            <w:sz w:val="24"/>
            <w:szCs w:val="24"/>
          </w:rPr>
          <w:t>s</w:t>
        </w:r>
        <w:r w:rsidR="00B43E5A" w:rsidRPr="002F78A5">
          <w:rPr>
            <w:rStyle w:val="Hyperlink"/>
            <w:rFonts w:ascii="Arial" w:hAnsi="Arial" w:cs="Arial"/>
            <w:sz w:val="24"/>
            <w:szCs w:val="24"/>
          </w:rPr>
          <w:t>t.co.uk/page/catholic-records</w:t>
        </w:r>
      </w:hyperlink>
      <w:r w:rsidR="008648E5">
        <w:rPr>
          <w:rFonts w:ascii="Arial" w:hAnsi="Arial" w:cs="Arial"/>
          <w:sz w:val="24"/>
          <w:szCs w:val="24"/>
        </w:rPr>
        <w:t xml:space="preserve">. Archival catalogues giving an overview of the holdings of some major Catholic repositories are available at: </w:t>
      </w:r>
      <w:hyperlink r:id="rId14" w:history="1">
        <w:r w:rsidR="008648E5" w:rsidRPr="002F78A5">
          <w:rPr>
            <w:rStyle w:val="Hyperlink"/>
            <w:rFonts w:ascii="Arial" w:hAnsi="Arial" w:cs="Arial"/>
            <w:sz w:val="24"/>
            <w:szCs w:val="24"/>
          </w:rPr>
          <w:t>https://www.</w:t>
        </w:r>
        <w:r w:rsidR="008648E5" w:rsidRPr="002F78A5">
          <w:rPr>
            <w:rStyle w:val="Hyperlink"/>
            <w:rFonts w:ascii="Arial" w:hAnsi="Arial" w:cs="Arial"/>
            <w:sz w:val="24"/>
            <w:szCs w:val="24"/>
          </w:rPr>
          <w:t>c</w:t>
        </w:r>
        <w:r w:rsidR="008648E5" w:rsidRPr="002F78A5">
          <w:rPr>
            <w:rStyle w:val="Hyperlink"/>
            <w:rFonts w:ascii="Arial" w:hAnsi="Arial" w:cs="Arial"/>
            <w:sz w:val="24"/>
            <w:szCs w:val="24"/>
          </w:rPr>
          <w:t>atholic-heritage.net/</w:t>
        </w:r>
      </w:hyperlink>
      <w:r w:rsidR="008648E5">
        <w:rPr>
          <w:rFonts w:ascii="Arial" w:hAnsi="Arial" w:cs="Arial"/>
          <w:sz w:val="24"/>
          <w:szCs w:val="24"/>
        </w:rPr>
        <w:t>.</w:t>
      </w:r>
      <w:r w:rsidR="00D0391E">
        <w:rPr>
          <w:rFonts w:ascii="Arial" w:hAnsi="Arial" w:cs="Arial"/>
          <w:sz w:val="24"/>
          <w:szCs w:val="24"/>
        </w:rPr>
        <w:t xml:space="preserve">For female religious in exile on </w:t>
      </w:r>
      <w:r w:rsidR="00B43E5A">
        <w:rPr>
          <w:rFonts w:ascii="Arial" w:hAnsi="Arial" w:cs="Arial"/>
          <w:sz w:val="24"/>
          <w:szCs w:val="24"/>
        </w:rPr>
        <w:t>the Continent after the Reformation see</w:t>
      </w:r>
      <w:r w:rsidR="00D0391E">
        <w:rPr>
          <w:rFonts w:ascii="Arial" w:hAnsi="Arial" w:cs="Arial"/>
          <w:sz w:val="24"/>
          <w:szCs w:val="24"/>
        </w:rPr>
        <w:t xml:space="preserve">:  </w:t>
      </w:r>
      <w:hyperlink r:id="rId15" w:history="1">
        <w:r w:rsidR="00D0391E" w:rsidRPr="00DB79BE">
          <w:rPr>
            <w:rStyle w:val="Hyperlink"/>
            <w:rFonts w:ascii="Arial" w:hAnsi="Arial" w:cs="Arial"/>
            <w:sz w:val="24"/>
            <w:szCs w:val="24"/>
          </w:rPr>
          <w:t>https://wwtn.history.q</w:t>
        </w:r>
        <w:r w:rsidR="00D0391E" w:rsidRPr="00DB79BE">
          <w:rPr>
            <w:rStyle w:val="Hyperlink"/>
            <w:rFonts w:ascii="Arial" w:hAnsi="Arial" w:cs="Arial"/>
            <w:sz w:val="24"/>
            <w:szCs w:val="24"/>
          </w:rPr>
          <w:t>m</w:t>
        </w:r>
        <w:r w:rsidR="00D0391E" w:rsidRPr="00DB79BE">
          <w:rPr>
            <w:rStyle w:val="Hyperlink"/>
            <w:rFonts w:ascii="Arial" w:hAnsi="Arial" w:cs="Arial"/>
            <w:sz w:val="24"/>
            <w:szCs w:val="24"/>
          </w:rPr>
          <w:t>ul.ac.uk/database/</w:t>
        </w:r>
      </w:hyperlink>
      <w:r w:rsidR="00D0391E">
        <w:rPr>
          <w:rFonts w:ascii="Arial" w:hAnsi="Arial" w:cs="Arial"/>
          <w:sz w:val="24"/>
          <w:szCs w:val="24"/>
        </w:rPr>
        <w:t xml:space="preserve"> .</w:t>
      </w:r>
    </w:p>
    <w:p w14:paraId="75F5944D" w14:textId="5E902A3C" w:rsidR="00CF0324" w:rsidRDefault="00906E46" w:rsidP="00CF0324">
      <w:pPr>
        <w:pStyle w:val="BodyA"/>
        <w:tabs>
          <w:tab w:val="left" w:pos="7245"/>
        </w:tabs>
        <w:rPr>
          <w:rStyle w:val="Hyperlink"/>
          <w:rFonts w:ascii="Arial" w:hAnsi="Arial" w:cs="Arial"/>
          <w:sz w:val="24"/>
          <w:szCs w:val="24"/>
        </w:rPr>
      </w:pPr>
      <w:r>
        <w:rPr>
          <w:rFonts w:ascii="Arial" w:hAnsi="Arial" w:cs="Arial"/>
          <w:sz w:val="24"/>
          <w:szCs w:val="24"/>
        </w:rPr>
        <w:t>Meth</w:t>
      </w:r>
      <w:r w:rsidR="009D4AAE">
        <w:rPr>
          <w:rFonts w:ascii="Arial" w:hAnsi="Arial" w:cs="Arial"/>
          <w:sz w:val="24"/>
          <w:szCs w:val="24"/>
        </w:rPr>
        <w:t>odist material can be found at</w:t>
      </w:r>
      <w:r w:rsidR="00C957E6">
        <w:rPr>
          <w:rFonts w:ascii="Arial" w:hAnsi="Arial" w:cs="Arial"/>
          <w:sz w:val="24"/>
          <w:szCs w:val="24"/>
        </w:rPr>
        <w:t xml:space="preserve">: </w:t>
      </w:r>
      <w:r w:rsidR="009D4AAE">
        <w:rPr>
          <w:rFonts w:ascii="Arial" w:hAnsi="Arial" w:cs="Arial"/>
          <w:sz w:val="24"/>
          <w:szCs w:val="24"/>
        </w:rPr>
        <w:t xml:space="preserve"> </w:t>
      </w:r>
      <w:hyperlink r:id="rId16" w:tgtFrame="_blank" w:history="1">
        <w:r w:rsidR="00C957E6" w:rsidRPr="00C957E6">
          <w:rPr>
            <w:rFonts w:ascii="Arial" w:eastAsia="Times New Roman" w:hAnsi="Arial" w:cs="Arial"/>
            <w:color w:val="0000FF"/>
            <w:sz w:val="24"/>
            <w:szCs w:val="24"/>
            <w:u w:val="single"/>
          </w:rPr>
          <w:t>http://www.methodistheritag</w:t>
        </w:r>
        <w:r w:rsidR="00C957E6" w:rsidRPr="00C957E6">
          <w:rPr>
            <w:rFonts w:ascii="Arial" w:eastAsia="Times New Roman" w:hAnsi="Arial" w:cs="Arial"/>
            <w:color w:val="0000FF"/>
            <w:sz w:val="24"/>
            <w:szCs w:val="24"/>
            <w:u w:val="single"/>
          </w:rPr>
          <w:t>e</w:t>
        </w:r>
        <w:r w:rsidR="00C957E6" w:rsidRPr="00C957E6">
          <w:rPr>
            <w:rFonts w:ascii="Arial" w:eastAsia="Times New Roman" w:hAnsi="Arial" w:cs="Arial"/>
            <w:color w:val="0000FF"/>
            <w:sz w:val="24"/>
            <w:szCs w:val="24"/>
            <w:u w:val="single"/>
          </w:rPr>
          <w:t>.org.uk/</w:t>
        </w:r>
      </w:hyperlink>
      <w:r w:rsidR="00853B91">
        <w:rPr>
          <w:rFonts w:ascii="Arial" w:eastAsia="Times New Roman" w:hAnsi="Arial" w:cs="Arial"/>
          <w:color w:val="1F497D"/>
          <w:sz w:val="24"/>
          <w:szCs w:val="24"/>
        </w:rPr>
        <w:t xml:space="preserve">. </w:t>
      </w:r>
      <w:proofErr w:type="spellStart"/>
      <w:r w:rsidR="00CF0324" w:rsidRPr="00CF0324">
        <w:rPr>
          <w:rFonts w:ascii="Arial" w:eastAsia="Arial" w:hAnsi="Arial" w:cs="Arial"/>
          <w:color w:val="auto"/>
          <w:sz w:val="24"/>
          <w:szCs w:val="24"/>
          <w:bdr w:val="nil"/>
          <w:lang w:eastAsia="en-US"/>
          <w14:textOutline w14:w="0" w14:cap="rnd" w14:cmpd="sng" w14:algn="ctr">
            <w14:noFill/>
            <w14:prstDash w14:val="solid"/>
            <w14:bevel/>
          </w14:textOutline>
        </w:rPr>
        <w:t>Digitised</w:t>
      </w:r>
      <w:proofErr w:type="spellEnd"/>
      <w:r w:rsidR="00CF0324" w:rsidRPr="00CF0324">
        <w:rPr>
          <w:rFonts w:ascii="Arial" w:eastAsia="Arial" w:hAnsi="Arial" w:cs="Arial"/>
          <w:color w:val="auto"/>
          <w:sz w:val="24"/>
          <w:szCs w:val="24"/>
          <w:bdr w:val="nil"/>
          <w:lang w:eastAsia="en-US"/>
          <w14:textOutline w14:w="0" w14:cap="rnd" w14:cmpd="sng" w14:algn="ctr">
            <w14:noFill/>
            <w14:prstDash w14:val="solid"/>
            <w14:bevel/>
          </w14:textOutline>
        </w:rPr>
        <w:t xml:space="preserve"> records and books from the University of Manchester Library’s extensive religious history holdings are available to view via Manchester Digital Collections and Library </w:t>
      </w:r>
      <w:proofErr w:type="spellStart"/>
      <w:r w:rsidR="00CF0324" w:rsidRPr="00CF0324">
        <w:rPr>
          <w:rFonts w:ascii="Arial" w:eastAsia="Arial" w:hAnsi="Arial" w:cs="Arial"/>
          <w:color w:val="auto"/>
          <w:sz w:val="24"/>
          <w:szCs w:val="24"/>
          <w:bdr w:val="nil"/>
          <w:lang w:eastAsia="en-US"/>
          <w14:textOutline w14:w="0" w14:cap="rnd" w14:cmpd="sng" w14:algn="ctr">
            <w14:noFill/>
            <w14:prstDash w14:val="solid"/>
            <w14:bevel/>
          </w14:textOutline>
        </w:rPr>
        <w:t>Digitised</w:t>
      </w:r>
      <w:proofErr w:type="spellEnd"/>
      <w:r w:rsidR="00CF0324" w:rsidRPr="00CF0324">
        <w:rPr>
          <w:rFonts w:ascii="Arial" w:eastAsia="Arial" w:hAnsi="Arial" w:cs="Arial"/>
          <w:color w:val="auto"/>
          <w:sz w:val="24"/>
          <w:szCs w:val="24"/>
          <w:bdr w:val="nil"/>
          <w:lang w:eastAsia="en-US"/>
          <w14:textOutline w14:w="0" w14:cap="rnd" w14:cmpd="sng" w14:algn="ctr">
            <w14:noFill/>
            <w14:prstDash w14:val="solid"/>
            <w14:bevel/>
          </w14:textOutline>
        </w:rPr>
        <w:t xml:space="preserve"> Collections:</w:t>
      </w:r>
      <w:r w:rsidR="00853B91">
        <w:rPr>
          <w:rFonts w:ascii="Arial" w:eastAsia="Arial" w:hAnsi="Arial" w:cs="Arial"/>
          <w:color w:val="auto"/>
          <w:sz w:val="24"/>
          <w:szCs w:val="24"/>
          <w:bdr w:val="nil"/>
          <w:lang w:eastAsia="en-US"/>
          <w14:textOutline w14:w="0" w14:cap="rnd" w14:cmpd="sng" w14:algn="ctr">
            <w14:noFill/>
            <w14:prstDash w14:val="solid"/>
            <w14:bevel/>
          </w14:textOutline>
        </w:rPr>
        <w:t xml:space="preserve"> </w:t>
      </w:r>
      <w:hyperlink r:id="rId17" w:history="1">
        <w:r w:rsidR="00853B91" w:rsidRPr="0046230B">
          <w:rPr>
            <w:rStyle w:val="Hyperlink"/>
            <w:rFonts w:ascii="Arial" w:eastAsia="Arial" w:hAnsi="Arial" w:cs="Arial"/>
            <w:sz w:val="24"/>
            <w:szCs w:val="24"/>
            <w:bdr w:val="nil"/>
            <w:lang w:eastAsia="en-US"/>
            <w14:textOutline w14:w="0" w14:cap="rnd" w14:cmpd="sng" w14:algn="ctr">
              <w14:noFill/>
              <w14:prstDash w14:val="solid"/>
              <w14:bevel/>
            </w14:textOutline>
          </w:rPr>
          <w:t>https://www.library.</w:t>
        </w:r>
        <w:r w:rsidR="00853B91" w:rsidRPr="0046230B">
          <w:rPr>
            <w:rStyle w:val="Hyperlink"/>
            <w:rFonts w:ascii="Arial" w:eastAsia="Arial" w:hAnsi="Arial" w:cs="Arial"/>
            <w:sz w:val="24"/>
            <w:szCs w:val="24"/>
            <w:bdr w:val="nil"/>
            <w:lang w:eastAsia="en-US"/>
            <w14:textOutline w14:w="0" w14:cap="rnd" w14:cmpd="sng" w14:algn="ctr">
              <w14:noFill/>
              <w14:prstDash w14:val="solid"/>
              <w14:bevel/>
            </w14:textOutline>
          </w:rPr>
          <w:t>m</w:t>
        </w:r>
        <w:r w:rsidR="00853B91" w:rsidRPr="0046230B">
          <w:rPr>
            <w:rStyle w:val="Hyperlink"/>
            <w:rFonts w:ascii="Arial" w:eastAsia="Arial" w:hAnsi="Arial" w:cs="Arial"/>
            <w:sz w:val="24"/>
            <w:szCs w:val="24"/>
            <w:bdr w:val="nil"/>
            <w:lang w:eastAsia="en-US"/>
            <w14:textOutline w14:w="0" w14:cap="rnd" w14:cmpd="sng" w14:algn="ctr">
              <w14:noFill/>
              <w14:prstDash w14:val="solid"/>
              <w14:bevel/>
            </w14:textOutline>
          </w:rPr>
          <w:t>anchester.ac.uk/resources/search-resources/digital-collections/</w:t>
        </w:r>
      </w:hyperlink>
      <w:r w:rsidR="00853B91">
        <w:rPr>
          <w:rFonts w:ascii="Arial" w:eastAsia="Arial" w:hAnsi="Arial" w:cs="Arial"/>
          <w:color w:val="auto"/>
          <w:sz w:val="24"/>
          <w:szCs w:val="24"/>
          <w:bdr w:val="nil"/>
          <w:lang w:eastAsia="en-US"/>
          <w14:textOutline w14:w="0" w14:cap="rnd" w14:cmpd="sng" w14:algn="ctr">
            <w14:noFill/>
            <w14:prstDash w14:val="solid"/>
            <w14:bevel/>
          </w14:textOutline>
        </w:rPr>
        <w:t>, i</w:t>
      </w:r>
      <w:r w:rsidR="00CF0324" w:rsidRPr="00A21D7C">
        <w:rPr>
          <w:rFonts w:ascii="Arial" w:eastAsia="Arial" w:hAnsi="Arial" w:cs="Arial"/>
          <w:color w:val="000000" w:themeColor="text1"/>
          <w:sz w:val="24"/>
          <w:szCs w:val="24"/>
          <w:bdr w:val="nil"/>
          <w:lang w:eastAsia="en-US"/>
          <w14:textOutline w14:w="0" w14:cap="rnd" w14:cmpd="sng" w14:algn="ctr">
            <w14:noFill/>
            <w14:prstDash w14:val="solid"/>
            <w14:bevel/>
          </w14:textOutline>
        </w:rPr>
        <w:t>ncluding material from the Methodist, Baptist, Moravian, Quaker, Congregational, Christian Brethren and Unitarian traditions. There are also examples from their Bible Collection which features items in many languages and dialects published over five centuries, and Latin, Hebrew and Persian religious manuscripts relating to Christianity, Judaism and Islam</w:t>
      </w:r>
      <w:r w:rsidR="00CB1133">
        <w:rPr>
          <w:rFonts w:ascii="Arial" w:eastAsia="Arial" w:hAnsi="Arial" w:cs="Arial"/>
          <w:color w:val="000000" w:themeColor="text1"/>
          <w:sz w:val="24"/>
          <w:szCs w:val="24"/>
          <w:bdr w:val="nil"/>
          <w:lang w:eastAsia="en-US"/>
          <w14:textOutline w14:w="0" w14:cap="rnd" w14:cmpd="sng" w14:algn="ctr">
            <w14:noFill/>
            <w14:prstDash w14:val="solid"/>
            <w14:bevel/>
          </w14:textOutline>
        </w:rPr>
        <w:t>.</w:t>
      </w:r>
    </w:p>
    <w:p w14:paraId="7BDB92CF" w14:textId="22E1BA4F" w:rsidR="00CF0324" w:rsidRPr="001727BB" w:rsidRDefault="00CF0324" w:rsidP="00CF0324">
      <w:pPr>
        <w:pStyle w:val="BodyA"/>
        <w:tabs>
          <w:tab w:val="left" w:pos="7245"/>
        </w:tabs>
        <w:rPr>
          <w:rFonts w:ascii="Arial" w:hAnsi="Arial" w:cs="Arial"/>
          <w:sz w:val="24"/>
          <w:szCs w:val="24"/>
          <w:u w:val="single"/>
        </w:rPr>
      </w:pPr>
      <w:r w:rsidRPr="00B1683E">
        <w:rPr>
          <w:rFonts w:ascii="Arial" w:hAnsi="Arial" w:cs="Arial"/>
          <w:sz w:val="24"/>
          <w:szCs w:val="24"/>
        </w:rPr>
        <w:t>The Salvation Army has also made som</w:t>
      </w:r>
      <w:r w:rsidR="00B1683E">
        <w:rPr>
          <w:rFonts w:ascii="Arial" w:hAnsi="Arial" w:cs="Arial"/>
          <w:sz w:val="24"/>
          <w:szCs w:val="24"/>
        </w:rPr>
        <w:t>e collections available without charge</w:t>
      </w:r>
      <w:r w:rsidRPr="00B1683E">
        <w:rPr>
          <w:rFonts w:ascii="Arial" w:hAnsi="Arial" w:cs="Arial"/>
          <w:sz w:val="24"/>
          <w:szCs w:val="24"/>
        </w:rPr>
        <w:t xml:space="preserve"> on-line</w:t>
      </w:r>
      <w:r w:rsidR="00B1683E" w:rsidRPr="00B1683E">
        <w:rPr>
          <w:rFonts w:ascii="Arial" w:hAnsi="Arial" w:cs="Arial"/>
          <w:sz w:val="24"/>
          <w:szCs w:val="24"/>
        </w:rPr>
        <w:t xml:space="preserve"> </w:t>
      </w:r>
      <w:r w:rsidRPr="00B1683E">
        <w:rPr>
          <w:rFonts w:ascii="Arial" w:hAnsi="Arial" w:cs="Arial"/>
          <w:sz w:val="24"/>
          <w:szCs w:val="24"/>
        </w:rPr>
        <w:t>via its own website</w:t>
      </w:r>
      <w:r w:rsidR="00B1683E">
        <w:rPr>
          <w:rFonts w:ascii="Arial" w:hAnsi="Arial" w:cs="Arial"/>
          <w:sz w:val="24"/>
          <w:szCs w:val="24"/>
        </w:rPr>
        <w:t xml:space="preserve">: </w:t>
      </w:r>
      <w:hyperlink r:id="rId18" w:history="1">
        <w:r w:rsidR="00B1683E" w:rsidRPr="00AD1187">
          <w:rPr>
            <w:rStyle w:val="Hyperlink"/>
            <w:rFonts w:ascii="Arial" w:eastAsia="Arial" w:hAnsi="Arial" w:cs="Arial"/>
            <w:sz w:val="24"/>
            <w:szCs w:val="24"/>
            <w:u w:color="0000FF"/>
          </w:rPr>
          <w:t>https://www.salvationarmy.</w:t>
        </w:r>
        <w:r w:rsidR="00B1683E" w:rsidRPr="00AD1187">
          <w:rPr>
            <w:rStyle w:val="Hyperlink"/>
            <w:rFonts w:ascii="Arial" w:eastAsia="Arial" w:hAnsi="Arial" w:cs="Arial"/>
            <w:sz w:val="24"/>
            <w:szCs w:val="24"/>
            <w:u w:color="0000FF"/>
          </w:rPr>
          <w:t>o</w:t>
        </w:r>
        <w:r w:rsidR="00B1683E" w:rsidRPr="00AD1187">
          <w:rPr>
            <w:rStyle w:val="Hyperlink"/>
            <w:rFonts w:ascii="Arial" w:eastAsia="Arial" w:hAnsi="Arial" w:cs="Arial"/>
            <w:sz w:val="24"/>
            <w:szCs w:val="24"/>
            <w:u w:color="0000FF"/>
          </w:rPr>
          <w:t>rg.uk/digital-collections</w:t>
        </w:r>
      </w:hyperlink>
      <w:r w:rsidR="00B1683E">
        <w:rPr>
          <w:rFonts w:ascii="Arial" w:eastAsia="Arial" w:hAnsi="Arial" w:cs="Arial"/>
          <w:sz w:val="24"/>
          <w:szCs w:val="24"/>
          <w:u w:val="single" w:color="0000FF"/>
        </w:rPr>
        <w:t xml:space="preserve"> </w:t>
      </w:r>
      <w:r w:rsidRPr="00CF0324">
        <w:rPr>
          <w:rFonts w:ascii="Arial" w:hAnsi="Arial" w:cs="Arial"/>
          <w:sz w:val="24"/>
          <w:szCs w:val="24"/>
        </w:rPr>
        <w:t>and in pa</w:t>
      </w:r>
      <w:r w:rsidR="00B1683E">
        <w:rPr>
          <w:rFonts w:ascii="Arial" w:hAnsi="Arial" w:cs="Arial"/>
          <w:sz w:val="24"/>
          <w:szCs w:val="24"/>
        </w:rPr>
        <w:t xml:space="preserve">rtnership with other projects. </w:t>
      </w:r>
      <w:r w:rsidR="001727BB">
        <w:rPr>
          <w:rFonts w:ascii="Arial" w:hAnsi="Arial" w:cs="Arial"/>
          <w:sz w:val="24"/>
          <w:szCs w:val="24"/>
        </w:rPr>
        <w:t xml:space="preserve">Links to these can be found at: </w:t>
      </w:r>
      <w:hyperlink r:id="rId19" w:history="1">
        <w:r w:rsidRPr="00EC6B75">
          <w:rPr>
            <w:rFonts w:ascii="Arial" w:hAnsi="Arial" w:cs="Arial"/>
            <w:color w:val="0000FF"/>
            <w:sz w:val="24"/>
            <w:szCs w:val="24"/>
            <w:u w:val="single"/>
          </w:rPr>
          <w:t>https://www.salvationarmy.or</w:t>
        </w:r>
        <w:r w:rsidRPr="00EC6B75">
          <w:rPr>
            <w:rFonts w:ascii="Arial" w:hAnsi="Arial" w:cs="Arial"/>
            <w:color w:val="0000FF"/>
            <w:sz w:val="24"/>
            <w:szCs w:val="24"/>
            <w:u w:val="single"/>
          </w:rPr>
          <w:t>g</w:t>
        </w:r>
        <w:r w:rsidRPr="00EC6B75">
          <w:rPr>
            <w:rFonts w:ascii="Arial" w:hAnsi="Arial" w:cs="Arial"/>
            <w:color w:val="0000FF"/>
            <w:sz w:val="24"/>
            <w:szCs w:val="24"/>
            <w:u w:val="single"/>
          </w:rPr>
          <w:t>.uk/links</w:t>
        </w:r>
      </w:hyperlink>
      <w:r w:rsidR="00C829AD">
        <w:rPr>
          <w:rFonts w:ascii="Arial" w:hAnsi="Arial" w:cs="Arial"/>
          <w:sz w:val="24"/>
          <w:szCs w:val="24"/>
        </w:rPr>
        <w:t xml:space="preserve">. </w:t>
      </w:r>
      <w:r w:rsidR="004B7FCA">
        <w:rPr>
          <w:rFonts w:ascii="Arial" w:hAnsi="Arial" w:cs="Arial"/>
          <w:sz w:val="24"/>
          <w:szCs w:val="24"/>
        </w:rPr>
        <w:t>Three</w:t>
      </w:r>
      <w:r w:rsidRPr="00CF0324">
        <w:rPr>
          <w:rFonts w:ascii="Arial" w:hAnsi="Arial" w:cs="Arial"/>
          <w:sz w:val="24"/>
          <w:szCs w:val="24"/>
        </w:rPr>
        <w:t xml:space="preserve"> Salvation Army periodicals can also be accessed via subscription services: The British Newspaper Archive (</w:t>
      </w:r>
      <w:r w:rsidRPr="00CF0324">
        <w:rPr>
          <w:rFonts w:ascii="Arial" w:hAnsi="Arial" w:cs="Arial"/>
          <w:i/>
          <w:sz w:val="24"/>
          <w:szCs w:val="24"/>
        </w:rPr>
        <w:t>The Social Gazette</w:t>
      </w:r>
      <w:r w:rsidR="00CD2221">
        <w:rPr>
          <w:rFonts w:ascii="Arial" w:hAnsi="Arial" w:cs="Arial"/>
          <w:sz w:val="24"/>
          <w:szCs w:val="24"/>
        </w:rPr>
        <w:t>, 1910-</w:t>
      </w:r>
      <w:r w:rsidRPr="00CF0324">
        <w:rPr>
          <w:rFonts w:ascii="Arial" w:hAnsi="Arial" w:cs="Arial"/>
          <w:sz w:val="24"/>
          <w:szCs w:val="24"/>
        </w:rPr>
        <w:t>17</w:t>
      </w:r>
      <w:r w:rsidR="00C829AD">
        <w:rPr>
          <w:rFonts w:ascii="Arial" w:hAnsi="Arial" w:cs="Arial"/>
          <w:sz w:val="24"/>
          <w:szCs w:val="24"/>
        </w:rPr>
        <w:t xml:space="preserve">, </w:t>
      </w:r>
      <w:r w:rsidR="00C829AD">
        <w:rPr>
          <w:rFonts w:ascii="Arial" w:hAnsi="Arial" w:cs="Arial"/>
          <w:i/>
          <w:sz w:val="24"/>
          <w:szCs w:val="24"/>
        </w:rPr>
        <w:t xml:space="preserve">The Deliverer </w:t>
      </w:r>
      <w:r w:rsidR="00C829AD" w:rsidRPr="00C829AD">
        <w:rPr>
          <w:rFonts w:ascii="Arial" w:hAnsi="Arial" w:cs="Arial"/>
          <w:sz w:val="24"/>
          <w:szCs w:val="24"/>
        </w:rPr>
        <w:t>1910-18</w:t>
      </w:r>
      <w:r w:rsidRPr="00CF0324">
        <w:rPr>
          <w:rFonts w:ascii="Arial" w:hAnsi="Arial" w:cs="Arial"/>
          <w:sz w:val="24"/>
          <w:szCs w:val="24"/>
        </w:rPr>
        <w:t>) and Gale’s 19th Century UK Periodicals (</w:t>
      </w:r>
      <w:r w:rsidRPr="00CF0324">
        <w:rPr>
          <w:rFonts w:ascii="Arial" w:hAnsi="Arial" w:cs="Arial"/>
          <w:i/>
          <w:sz w:val="24"/>
          <w:szCs w:val="24"/>
        </w:rPr>
        <w:t>All the World</w:t>
      </w:r>
      <w:r w:rsidRPr="00CF0324">
        <w:rPr>
          <w:rFonts w:ascii="Arial" w:hAnsi="Arial" w:cs="Arial"/>
          <w:sz w:val="24"/>
          <w:szCs w:val="24"/>
        </w:rPr>
        <w:t>, 1885-1900).</w:t>
      </w:r>
    </w:p>
    <w:p w14:paraId="050A016B" w14:textId="05407D95" w:rsidR="00CB1133" w:rsidRDefault="00F979C4" w:rsidP="00C957E6">
      <w:pPr>
        <w:tabs>
          <w:tab w:val="left" w:pos="7245"/>
        </w:tabs>
        <w:rPr>
          <w:rFonts w:ascii="Arial" w:eastAsia="Times New Roman" w:hAnsi="Arial" w:cs="Arial"/>
          <w:color w:val="1F497D"/>
          <w:sz w:val="24"/>
          <w:szCs w:val="24"/>
          <w:lang w:val="en-US" w:eastAsia="en-GB"/>
        </w:rPr>
      </w:pPr>
      <w:r w:rsidRPr="00F979C4">
        <w:rPr>
          <w:rFonts w:ascii="Arial" w:eastAsia="Times New Roman" w:hAnsi="Arial" w:cs="Arial"/>
          <w:color w:val="000000" w:themeColor="text1"/>
          <w:sz w:val="24"/>
          <w:szCs w:val="24"/>
          <w:lang w:val="en-US" w:eastAsia="en-GB"/>
        </w:rPr>
        <w:t>Unitarians have material online at</w:t>
      </w:r>
      <w:r w:rsidR="00C957E6">
        <w:rPr>
          <w:rFonts w:ascii="Arial" w:eastAsia="Times New Roman" w:hAnsi="Arial" w:cs="Arial"/>
          <w:color w:val="1F497D"/>
          <w:sz w:val="24"/>
          <w:szCs w:val="24"/>
          <w:lang w:val="en-US" w:eastAsia="en-GB"/>
        </w:rPr>
        <w:t>:</w:t>
      </w:r>
      <w:r w:rsidR="00C957E6" w:rsidRPr="00C957E6">
        <w:rPr>
          <w:rFonts w:ascii="Arial" w:eastAsia="Times New Roman" w:hAnsi="Arial" w:cs="Arial"/>
          <w:color w:val="1F497D"/>
          <w:sz w:val="24"/>
          <w:szCs w:val="24"/>
          <w:lang w:val="en-US" w:eastAsia="en-GB"/>
        </w:rPr>
        <w:t xml:space="preserve"> </w:t>
      </w:r>
      <w:hyperlink r:id="rId20" w:history="1">
        <w:r w:rsidR="00CB1133" w:rsidRPr="0046230B">
          <w:rPr>
            <w:rStyle w:val="Hyperlink"/>
            <w:rFonts w:ascii="Arial" w:eastAsia="Times New Roman" w:hAnsi="Arial" w:cs="Arial"/>
            <w:sz w:val="24"/>
            <w:szCs w:val="24"/>
            <w:lang w:val="en-US" w:eastAsia="en-GB"/>
          </w:rPr>
          <w:t>https://unitarianhistory.org.uk/</w:t>
        </w:r>
      </w:hyperlink>
    </w:p>
    <w:p w14:paraId="728D51CD" w14:textId="31963AB5" w:rsidR="00C957E6" w:rsidRPr="001727BB" w:rsidRDefault="00C957E6" w:rsidP="001727BB">
      <w:pPr>
        <w:spacing w:after="150" w:line="240" w:lineRule="auto"/>
        <w:ind w:right="540"/>
        <w:rPr>
          <w:rFonts w:ascii="Arial" w:eastAsia="Times New Roman" w:hAnsi="Arial" w:cs="Arial"/>
          <w:color w:val="202124"/>
          <w:sz w:val="24"/>
          <w:szCs w:val="24"/>
          <w:lang w:val="en-US" w:eastAsia="en-GB"/>
        </w:rPr>
      </w:pPr>
      <w:r w:rsidRPr="00F979C4">
        <w:rPr>
          <w:rFonts w:ascii="Arial" w:eastAsia="Times New Roman" w:hAnsi="Arial" w:cs="Arial"/>
          <w:color w:val="000000" w:themeColor="text1"/>
          <w:sz w:val="24"/>
          <w:szCs w:val="24"/>
          <w:lang w:val="en-US" w:eastAsia="en-GB"/>
        </w:rPr>
        <w:t>Baptist records are available at</w:t>
      </w:r>
      <w:r w:rsidR="00F979C4">
        <w:rPr>
          <w:rFonts w:ascii="Arial" w:eastAsia="Times New Roman" w:hAnsi="Arial" w:cs="Arial"/>
          <w:color w:val="1F497D"/>
          <w:sz w:val="24"/>
          <w:szCs w:val="24"/>
          <w:lang w:val="en-US" w:eastAsia="en-GB"/>
        </w:rPr>
        <w:t>:</w:t>
      </w:r>
      <w:r w:rsidRPr="00C957E6">
        <w:rPr>
          <w:rFonts w:ascii="Arial" w:eastAsia="Times New Roman" w:hAnsi="Arial" w:cs="Arial"/>
          <w:color w:val="1F497D"/>
          <w:sz w:val="24"/>
          <w:szCs w:val="24"/>
          <w:lang w:val="en-US" w:eastAsia="en-GB"/>
        </w:rPr>
        <w:t xml:space="preserve"> </w:t>
      </w:r>
      <w:hyperlink r:id="rId21" w:tgtFrame="_blank" w:history="1">
        <w:r w:rsidRPr="00C957E6">
          <w:rPr>
            <w:rFonts w:ascii="Arial" w:eastAsia="Times New Roman" w:hAnsi="Arial" w:cs="Arial"/>
            <w:color w:val="0000FF"/>
            <w:sz w:val="24"/>
            <w:szCs w:val="24"/>
            <w:u w:val="single"/>
            <w:lang w:val="en-US" w:eastAsia="en-GB"/>
          </w:rPr>
          <w:t>https://baptisthist</w:t>
        </w:r>
        <w:r w:rsidRPr="00C957E6">
          <w:rPr>
            <w:rFonts w:ascii="Arial" w:eastAsia="Times New Roman" w:hAnsi="Arial" w:cs="Arial"/>
            <w:color w:val="0000FF"/>
            <w:sz w:val="24"/>
            <w:szCs w:val="24"/>
            <w:u w:val="single"/>
            <w:lang w:val="en-US" w:eastAsia="en-GB"/>
          </w:rPr>
          <w:t>o</w:t>
        </w:r>
        <w:r w:rsidRPr="00C957E6">
          <w:rPr>
            <w:rFonts w:ascii="Arial" w:eastAsia="Times New Roman" w:hAnsi="Arial" w:cs="Arial"/>
            <w:color w:val="0000FF"/>
            <w:sz w:val="24"/>
            <w:szCs w:val="24"/>
            <w:u w:val="single"/>
            <w:lang w:val="en-US" w:eastAsia="en-GB"/>
          </w:rPr>
          <w:t>ry.org.uk/</w:t>
        </w:r>
      </w:hyperlink>
      <w:r w:rsidRPr="00C957E6">
        <w:rPr>
          <w:rFonts w:ascii="Arial" w:eastAsia="Times New Roman" w:hAnsi="Arial" w:cs="Arial"/>
          <w:color w:val="1F497D"/>
          <w:sz w:val="24"/>
          <w:szCs w:val="24"/>
          <w:lang w:val="en-US" w:eastAsia="en-GB"/>
        </w:rPr>
        <w:t xml:space="preserve"> and </w:t>
      </w:r>
      <w:hyperlink r:id="rId22" w:tgtFrame="_blank" w:history="1">
        <w:r w:rsidRPr="00C957E6">
          <w:rPr>
            <w:rFonts w:ascii="Arial" w:eastAsia="Times New Roman" w:hAnsi="Arial" w:cs="Arial"/>
            <w:color w:val="0000FF"/>
            <w:sz w:val="24"/>
            <w:szCs w:val="24"/>
            <w:u w:val="single"/>
            <w:lang w:val="en-US" w:eastAsia="en-GB"/>
          </w:rPr>
          <w:t>http://www.s</w:t>
        </w:r>
        <w:r w:rsidRPr="00C957E6">
          <w:rPr>
            <w:rFonts w:ascii="Arial" w:eastAsia="Times New Roman" w:hAnsi="Arial" w:cs="Arial"/>
            <w:color w:val="0000FF"/>
            <w:sz w:val="24"/>
            <w:szCs w:val="24"/>
            <w:u w:val="single"/>
            <w:lang w:val="en-US" w:eastAsia="en-GB"/>
          </w:rPr>
          <w:t>b</w:t>
        </w:r>
        <w:r w:rsidRPr="00C957E6">
          <w:rPr>
            <w:rFonts w:ascii="Arial" w:eastAsia="Times New Roman" w:hAnsi="Arial" w:cs="Arial"/>
            <w:color w:val="0000FF"/>
            <w:sz w:val="24"/>
            <w:szCs w:val="24"/>
            <w:u w:val="single"/>
            <w:lang w:val="en-US" w:eastAsia="en-GB"/>
          </w:rPr>
          <w:t>hs.org.uk/</w:t>
        </w:r>
      </w:hyperlink>
      <w:r w:rsidRPr="00C957E6">
        <w:rPr>
          <w:rFonts w:ascii="Arial" w:eastAsia="Times New Roman" w:hAnsi="Arial" w:cs="Arial"/>
          <w:color w:val="1F497D"/>
          <w:sz w:val="24"/>
          <w:szCs w:val="24"/>
          <w:lang w:val="en-US" w:eastAsia="en-GB"/>
        </w:rPr>
        <w:t>.   </w:t>
      </w:r>
      <w:r w:rsidRPr="00F979C4">
        <w:rPr>
          <w:rFonts w:ascii="Arial" w:eastAsia="Times New Roman" w:hAnsi="Arial" w:cs="Arial"/>
          <w:color w:val="000000" w:themeColor="text1"/>
          <w:sz w:val="24"/>
          <w:szCs w:val="24"/>
          <w:lang w:val="en-US" w:eastAsia="en-GB"/>
        </w:rPr>
        <w:t xml:space="preserve">The website </w:t>
      </w:r>
      <w:hyperlink r:id="rId23" w:tgtFrame="_blank" w:history="1">
        <w:r w:rsidRPr="00C957E6">
          <w:rPr>
            <w:rFonts w:ascii="Arial" w:eastAsia="Times New Roman" w:hAnsi="Arial" w:cs="Arial"/>
            <w:color w:val="0000FF"/>
            <w:sz w:val="24"/>
            <w:szCs w:val="24"/>
            <w:u w:val="single"/>
            <w:lang w:val="en-US" w:eastAsia="en-GB"/>
          </w:rPr>
          <w:t>https://urchistory.wordpress.</w:t>
        </w:r>
        <w:r w:rsidRPr="00C957E6">
          <w:rPr>
            <w:rFonts w:ascii="Arial" w:eastAsia="Times New Roman" w:hAnsi="Arial" w:cs="Arial"/>
            <w:color w:val="0000FF"/>
            <w:sz w:val="24"/>
            <w:szCs w:val="24"/>
            <w:u w:val="single"/>
            <w:lang w:val="en-US" w:eastAsia="en-GB"/>
          </w:rPr>
          <w:t>c</w:t>
        </w:r>
        <w:r w:rsidRPr="00C957E6">
          <w:rPr>
            <w:rFonts w:ascii="Arial" w:eastAsia="Times New Roman" w:hAnsi="Arial" w:cs="Arial"/>
            <w:color w:val="0000FF"/>
            <w:sz w:val="24"/>
            <w:szCs w:val="24"/>
            <w:u w:val="single"/>
            <w:lang w:val="en-US" w:eastAsia="en-GB"/>
          </w:rPr>
          <w:t>om/archives/</w:t>
        </w:r>
      </w:hyperlink>
      <w:r>
        <w:rPr>
          <w:rFonts w:ascii="Arial" w:eastAsia="Times New Roman" w:hAnsi="Arial" w:cs="Arial"/>
          <w:color w:val="1F497D"/>
          <w:sz w:val="24"/>
          <w:szCs w:val="24"/>
          <w:lang w:val="en-US" w:eastAsia="en-GB"/>
        </w:rPr>
        <w:t xml:space="preserve"> </w:t>
      </w:r>
      <w:r w:rsidRPr="00F979C4">
        <w:rPr>
          <w:rFonts w:ascii="Arial" w:eastAsia="Times New Roman" w:hAnsi="Arial" w:cs="Arial"/>
          <w:color w:val="000000" w:themeColor="text1"/>
          <w:sz w:val="24"/>
          <w:szCs w:val="24"/>
          <w:lang w:val="en-US" w:eastAsia="en-GB"/>
        </w:rPr>
        <w:t>is a useful site for the</w:t>
      </w:r>
      <w:r w:rsidR="00F979C4">
        <w:rPr>
          <w:rFonts w:ascii="Arial" w:eastAsia="Times New Roman" w:hAnsi="Arial" w:cs="Arial"/>
          <w:color w:val="000000" w:themeColor="text1"/>
          <w:sz w:val="24"/>
          <w:szCs w:val="24"/>
          <w:lang w:val="en-US" w:eastAsia="en-GB"/>
        </w:rPr>
        <w:t xml:space="preserve"> </w:t>
      </w:r>
      <w:r w:rsidR="00342443">
        <w:rPr>
          <w:rFonts w:ascii="Arial" w:eastAsia="Times New Roman" w:hAnsi="Arial" w:cs="Arial"/>
          <w:color w:val="000000" w:themeColor="text1"/>
          <w:sz w:val="24"/>
          <w:szCs w:val="24"/>
          <w:lang w:val="en-US" w:eastAsia="en-GB"/>
        </w:rPr>
        <w:t xml:space="preserve">Presbyterian and </w:t>
      </w:r>
      <w:r w:rsidR="00F979C4">
        <w:rPr>
          <w:rFonts w:ascii="Arial" w:eastAsia="Times New Roman" w:hAnsi="Arial" w:cs="Arial"/>
          <w:color w:val="000000" w:themeColor="text1"/>
          <w:sz w:val="24"/>
          <w:szCs w:val="24"/>
          <w:lang w:val="en-US" w:eastAsia="en-GB"/>
        </w:rPr>
        <w:t>Congregational tradition</w:t>
      </w:r>
      <w:r w:rsidR="00342443">
        <w:rPr>
          <w:rFonts w:ascii="Arial" w:eastAsia="Times New Roman" w:hAnsi="Arial" w:cs="Arial"/>
          <w:color w:val="000000" w:themeColor="text1"/>
          <w:sz w:val="24"/>
          <w:szCs w:val="24"/>
          <w:lang w:val="en-US" w:eastAsia="en-GB"/>
        </w:rPr>
        <w:t>s</w:t>
      </w:r>
      <w:r w:rsidR="00F979C4">
        <w:rPr>
          <w:rFonts w:ascii="Arial" w:eastAsia="Times New Roman" w:hAnsi="Arial" w:cs="Arial"/>
          <w:color w:val="000000" w:themeColor="text1"/>
          <w:sz w:val="24"/>
          <w:szCs w:val="24"/>
          <w:lang w:val="en-US" w:eastAsia="en-GB"/>
        </w:rPr>
        <w:t xml:space="preserve"> while the </w:t>
      </w:r>
      <w:r w:rsidRPr="00F979C4">
        <w:rPr>
          <w:rFonts w:ascii="Arial" w:eastAsia="Times New Roman" w:hAnsi="Arial" w:cs="Arial"/>
          <w:color w:val="000000" w:themeColor="text1"/>
          <w:sz w:val="24"/>
          <w:szCs w:val="24"/>
          <w:lang w:val="en-US" w:eastAsia="en-GB"/>
        </w:rPr>
        <w:t>U</w:t>
      </w:r>
      <w:r w:rsidR="00F979C4">
        <w:rPr>
          <w:rFonts w:ascii="Arial" w:eastAsia="Times New Roman" w:hAnsi="Arial" w:cs="Arial"/>
          <w:color w:val="000000" w:themeColor="text1"/>
          <w:sz w:val="24"/>
          <w:szCs w:val="24"/>
          <w:lang w:val="en-US" w:eastAsia="en-GB"/>
        </w:rPr>
        <w:t>nited Reformed Church</w:t>
      </w:r>
      <w:r w:rsidRPr="00F979C4">
        <w:rPr>
          <w:rFonts w:ascii="Arial" w:eastAsia="Times New Roman" w:hAnsi="Arial" w:cs="Arial"/>
          <w:color w:val="000000" w:themeColor="text1"/>
          <w:sz w:val="24"/>
          <w:szCs w:val="24"/>
          <w:lang w:val="en-US" w:eastAsia="en-GB"/>
        </w:rPr>
        <w:t xml:space="preserve"> archive catalogue for 1936-2010 is available at: </w:t>
      </w:r>
      <w:hyperlink r:id="rId24" w:tgtFrame="_blank" w:history="1">
        <w:r w:rsidRPr="00C957E6">
          <w:rPr>
            <w:rFonts w:ascii="Arial" w:eastAsia="Times New Roman" w:hAnsi="Arial" w:cs="Arial"/>
            <w:color w:val="0000FF"/>
            <w:sz w:val="24"/>
            <w:szCs w:val="24"/>
            <w:u w:val="single"/>
            <w:lang w:val="en-US" w:eastAsia="en-GB"/>
          </w:rPr>
          <w:t>https://urc.org.uk/images/General/C</w:t>
        </w:r>
        <w:r w:rsidRPr="00C957E6">
          <w:rPr>
            <w:rFonts w:ascii="Arial" w:eastAsia="Times New Roman" w:hAnsi="Arial" w:cs="Arial"/>
            <w:color w:val="0000FF"/>
            <w:sz w:val="24"/>
            <w:szCs w:val="24"/>
            <w:u w:val="single"/>
            <w:lang w:val="en-US" w:eastAsia="en-GB"/>
          </w:rPr>
          <w:t>o</w:t>
        </w:r>
        <w:r w:rsidRPr="00C957E6">
          <w:rPr>
            <w:rFonts w:ascii="Arial" w:eastAsia="Times New Roman" w:hAnsi="Arial" w:cs="Arial"/>
            <w:color w:val="0000FF"/>
            <w:sz w:val="24"/>
            <w:szCs w:val="24"/>
            <w:u w:val="single"/>
            <w:lang w:val="en-US" w:eastAsia="en-GB"/>
          </w:rPr>
          <w:t>mplete%20Catalogue%20(for%20website).pdf</w:t>
        </w:r>
      </w:hyperlink>
      <w:r w:rsidR="00F979C4">
        <w:rPr>
          <w:rFonts w:ascii="Arial" w:eastAsia="Times New Roman" w:hAnsi="Arial" w:cs="Arial"/>
          <w:color w:val="0000FF"/>
          <w:sz w:val="24"/>
          <w:szCs w:val="24"/>
          <w:u w:val="single"/>
          <w:lang w:val="en-US" w:eastAsia="en-GB"/>
        </w:rPr>
        <w:t>.</w:t>
      </w:r>
    </w:p>
    <w:p w14:paraId="27FE3273" w14:textId="3963B738" w:rsidR="00061A39" w:rsidRDefault="00061A39" w:rsidP="001727BB">
      <w:pPr>
        <w:spacing w:after="0" w:line="240" w:lineRule="auto"/>
        <w:ind w:right="540"/>
        <w:rPr>
          <w:rFonts w:ascii="Arial" w:hAnsi="Arial" w:cs="Arial"/>
          <w:sz w:val="24"/>
          <w:szCs w:val="24"/>
        </w:rPr>
      </w:pPr>
      <w:r>
        <w:rPr>
          <w:rFonts w:ascii="Arial" w:hAnsi="Arial" w:cs="Arial"/>
          <w:sz w:val="24"/>
          <w:szCs w:val="24"/>
        </w:rPr>
        <w:t xml:space="preserve">Church of Scotland and Roman Catholic records from Scotland are being made available through the National Records of Scotland’s gateway, Scotland’s People: </w:t>
      </w:r>
      <w:hyperlink r:id="rId25" w:history="1">
        <w:r w:rsidRPr="00755BCC">
          <w:rPr>
            <w:rStyle w:val="Hyperlink"/>
            <w:rFonts w:ascii="Arial" w:hAnsi="Arial" w:cs="Arial"/>
            <w:sz w:val="24"/>
            <w:szCs w:val="24"/>
          </w:rPr>
          <w:t>https://www.scotlandspeop</w:t>
        </w:r>
        <w:r w:rsidRPr="00755BCC">
          <w:rPr>
            <w:rStyle w:val="Hyperlink"/>
            <w:rFonts w:ascii="Arial" w:hAnsi="Arial" w:cs="Arial"/>
            <w:sz w:val="24"/>
            <w:szCs w:val="24"/>
          </w:rPr>
          <w:t>l</w:t>
        </w:r>
        <w:r w:rsidRPr="00755BCC">
          <w:rPr>
            <w:rStyle w:val="Hyperlink"/>
            <w:rFonts w:ascii="Arial" w:hAnsi="Arial" w:cs="Arial"/>
            <w:sz w:val="24"/>
            <w:szCs w:val="24"/>
          </w:rPr>
          <w:t>e.gov.uk/what-records-are-in-the-site</w:t>
        </w:r>
      </w:hyperlink>
      <w:r w:rsidR="00E770B2">
        <w:rPr>
          <w:rFonts w:ascii="Arial" w:hAnsi="Arial" w:cs="Arial"/>
          <w:sz w:val="24"/>
          <w:szCs w:val="24"/>
        </w:rPr>
        <w:t>.</w:t>
      </w:r>
    </w:p>
    <w:p w14:paraId="4178B039" w14:textId="77777777" w:rsidR="001727BB" w:rsidRPr="001727BB" w:rsidRDefault="001727BB" w:rsidP="001727BB">
      <w:pPr>
        <w:spacing w:after="0" w:line="240" w:lineRule="auto"/>
        <w:ind w:right="540"/>
        <w:rPr>
          <w:rFonts w:ascii="Times New Roman" w:eastAsia="Times New Roman" w:hAnsi="Times New Roman" w:cs="Times New Roman"/>
          <w:color w:val="202124"/>
          <w:sz w:val="24"/>
          <w:szCs w:val="24"/>
          <w:lang w:val="en-US" w:eastAsia="en-GB"/>
        </w:rPr>
      </w:pPr>
    </w:p>
    <w:p w14:paraId="14F83AB1" w14:textId="66C6465A" w:rsidR="001E6651" w:rsidRDefault="001E6651" w:rsidP="00D30C2F">
      <w:pPr>
        <w:tabs>
          <w:tab w:val="left" w:pos="7245"/>
        </w:tabs>
      </w:pPr>
      <w:r>
        <w:rPr>
          <w:rFonts w:ascii="Arial" w:hAnsi="Arial" w:cs="Arial"/>
          <w:color w:val="202124"/>
          <w:sz w:val="24"/>
          <w:szCs w:val="24"/>
        </w:rPr>
        <w:t>T</w:t>
      </w:r>
      <w:r w:rsidRPr="001E6651">
        <w:rPr>
          <w:rFonts w:ascii="Arial" w:hAnsi="Arial" w:cs="Arial"/>
          <w:color w:val="202124"/>
          <w:sz w:val="24"/>
          <w:szCs w:val="24"/>
        </w:rPr>
        <w:t>he Pentecostal and Charismatic Research Archive at the Univ</w:t>
      </w:r>
      <w:r w:rsidR="001727BB">
        <w:rPr>
          <w:rFonts w:ascii="Arial" w:hAnsi="Arial" w:cs="Arial"/>
          <w:color w:val="202124"/>
          <w:sz w:val="24"/>
          <w:szCs w:val="24"/>
        </w:rPr>
        <w:t xml:space="preserve">ersity of Southern California </w:t>
      </w:r>
      <w:r>
        <w:rPr>
          <w:rFonts w:ascii="Arial" w:hAnsi="Arial" w:cs="Arial"/>
          <w:color w:val="202124"/>
          <w:sz w:val="24"/>
          <w:szCs w:val="24"/>
        </w:rPr>
        <w:t>i</w:t>
      </w:r>
      <w:r w:rsidRPr="001E6651">
        <w:rPr>
          <w:rFonts w:ascii="Arial" w:hAnsi="Arial" w:cs="Arial"/>
          <w:color w:val="202124"/>
          <w:sz w:val="24"/>
          <w:szCs w:val="24"/>
        </w:rPr>
        <w:t>s an excellent re</w:t>
      </w:r>
      <w:r>
        <w:rPr>
          <w:rFonts w:ascii="Arial" w:hAnsi="Arial" w:cs="Arial"/>
          <w:color w:val="202124"/>
          <w:sz w:val="24"/>
          <w:szCs w:val="24"/>
        </w:rPr>
        <w:t xml:space="preserve">source on British and American Pentecostalism: </w:t>
      </w:r>
      <w:hyperlink r:id="rId26" w:history="1">
        <w:r w:rsidR="00CB1133" w:rsidRPr="0046230B">
          <w:rPr>
            <w:rStyle w:val="Hyperlink"/>
          </w:rPr>
          <w:t>https://calisphere.org/collections/27352/</w:t>
        </w:r>
      </w:hyperlink>
    </w:p>
    <w:p w14:paraId="33D5781B" w14:textId="20E34F0A" w:rsidR="000E076C" w:rsidRDefault="00A66249" w:rsidP="00AC5053">
      <w:pPr>
        <w:pStyle w:val="BodyA"/>
        <w:tabs>
          <w:tab w:val="left" w:pos="7245"/>
        </w:tabs>
        <w:rPr>
          <w:rFonts w:ascii="Arial" w:hAnsi="Arial" w:cs="Arial"/>
          <w:sz w:val="24"/>
          <w:szCs w:val="24"/>
        </w:rPr>
      </w:pPr>
      <w:r>
        <w:rPr>
          <w:rFonts w:ascii="Arial" w:hAnsi="Arial" w:cs="Arial"/>
          <w:sz w:val="24"/>
          <w:szCs w:val="24"/>
        </w:rPr>
        <w:t xml:space="preserve">Mundus </w:t>
      </w:r>
      <w:r w:rsidR="000E076C">
        <w:rPr>
          <w:rFonts w:ascii="Arial" w:hAnsi="Arial" w:cs="Arial"/>
          <w:sz w:val="24"/>
          <w:szCs w:val="24"/>
        </w:rPr>
        <w:t>wa</w:t>
      </w:r>
      <w:r>
        <w:rPr>
          <w:rFonts w:ascii="Arial" w:hAnsi="Arial" w:cs="Arial"/>
          <w:sz w:val="24"/>
          <w:szCs w:val="24"/>
        </w:rPr>
        <w:t xml:space="preserve">s the gateway to Christian missionary records held in the UK </w:t>
      </w:r>
      <w:r w:rsidR="000E076C">
        <w:rPr>
          <w:rFonts w:ascii="Arial" w:hAnsi="Arial" w:cs="Arial"/>
          <w:sz w:val="24"/>
          <w:szCs w:val="24"/>
        </w:rPr>
        <w:t xml:space="preserve">but is no longer available on line. The database can still be accessed at </w:t>
      </w:r>
      <w:hyperlink r:id="rId27" w:history="1">
        <w:r w:rsidR="000E076C" w:rsidRPr="0046230B">
          <w:rPr>
            <w:rStyle w:val="Hyperlink"/>
            <w:rFonts w:ascii="Arial" w:hAnsi="Arial" w:cs="Arial"/>
            <w:sz w:val="24"/>
            <w:szCs w:val="24"/>
          </w:rPr>
          <w:t>https://web.archive.org/web/20141028163014/http:/www.mundus.ac.uk/index.html</w:t>
        </w:r>
      </w:hyperlink>
    </w:p>
    <w:p w14:paraId="10F84547" w14:textId="3D3237B9" w:rsidR="00AC5053" w:rsidRDefault="00AC5053" w:rsidP="00AC5053">
      <w:pPr>
        <w:pStyle w:val="BodyA"/>
        <w:tabs>
          <w:tab w:val="left" w:pos="7245"/>
        </w:tabs>
      </w:pPr>
      <w:r w:rsidRPr="00AC5053">
        <w:rPr>
          <w:rFonts w:ascii="Arial" w:hAnsi="Arial"/>
          <w:sz w:val="24"/>
          <w:szCs w:val="24"/>
        </w:rPr>
        <w:t xml:space="preserve">A list of missionary and church archives, including links to sources which have been made available online, is provided through the website of the School of Oriental and African Studies: </w:t>
      </w:r>
      <w:hyperlink r:id="rId28" w:history="1">
        <w:r w:rsidR="00CB1133" w:rsidRPr="0046230B">
          <w:rPr>
            <w:rStyle w:val="Hyperlink"/>
          </w:rPr>
          <w:t>https://archives.soas.ac.uk/collections/featured</w:t>
        </w:r>
      </w:hyperlink>
    </w:p>
    <w:p w14:paraId="5D6945D6" w14:textId="36D3647B" w:rsidR="006A61AE" w:rsidRPr="001727BB" w:rsidRDefault="006A61AE" w:rsidP="00AC5053">
      <w:pPr>
        <w:pStyle w:val="BodyA"/>
        <w:tabs>
          <w:tab w:val="left" w:pos="7245"/>
        </w:tabs>
        <w:rPr>
          <w:rFonts w:ascii="Arial" w:hAnsi="Arial"/>
          <w:sz w:val="24"/>
          <w:szCs w:val="24"/>
        </w:rPr>
      </w:pPr>
      <w:r>
        <w:rPr>
          <w:rFonts w:ascii="Arial" w:hAnsi="Arial" w:cs="Arial"/>
          <w:color w:val="202124"/>
          <w:sz w:val="24"/>
          <w:szCs w:val="24"/>
        </w:rPr>
        <w:t>T</w:t>
      </w:r>
      <w:r w:rsidRPr="006A61AE">
        <w:rPr>
          <w:rFonts w:ascii="Arial" w:hAnsi="Arial" w:cs="Arial"/>
          <w:color w:val="202124"/>
          <w:sz w:val="24"/>
          <w:szCs w:val="24"/>
        </w:rPr>
        <w:t>he Twentieth Century Society's database of twentieth century churches</w:t>
      </w:r>
      <w:r>
        <w:rPr>
          <w:rFonts w:ascii="Arial" w:hAnsi="Arial" w:cs="Arial"/>
          <w:color w:val="202124"/>
          <w:sz w:val="24"/>
          <w:szCs w:val="24"/>
        </w:rPr>
        <w:t xml:space="preserve"> is a useful resource for the built heritage</w:t>
      </w:r>
      <w:r w:rsidRPr="006A61AE">
        <w:rPr>
          <w:rFonts w:ascii="Arial" w:hAnsi="Arial" w:cs="Arial"/>
          <w:color w:val="202124"/>
          <w:sz w:val="24"/>
          <w:szCs w:val="24"/>
        </w:rPr>
        <w:t xml:space="preserve">: </w:t>
      </w:r>
      <w:hyperlink r:id="rId29" w:tgtFrame="_blank" w:history="1">
        <w:r w:rsidRPr="006A61AE">
          <w:rPr>
            <w:rFonts w:ascii="Arial" w:hAnsi="Arial" w:cs="Arial"/>
            <w:color w:val="0000FF"/>
            <w:sz w:val="24"/>
            <w:szCs w:val="24"/>
            <w:u w:val="single"/>
          </w:rPr>
          <w:t>https://c20society.</w:t>
        </w:r>
        <w:r w:rsidRPr="006A61AE">
          <w:rPr>
            <w:rFonts w:ascii="Arial" w:hAnsi="Arial" w:cs="Arial"/>
            <w:color w:val="0000FF"/>
            <w:sz w:val="24"/>
            <w:szCs w:val="24"/>
            <w:u w:val="single"/>
          </w:rPr>
          <w:t>o</w:t>
        </w:r>
        <w:r w:rsidRPr="006A61AE">
          <w:rPr>
            <w:rFonts w:ascii="Arial" w:hAnsi="Arial" w:cs="Arial"/>
            <w:color w:val="0000FF"/>
            <w:sz w:val="24"/>
            <w:szCs w:val="24"/>
            <w:u w:val="single"/>
          </w:rPr>
          <w:t>r</w:t>
        </w:r>
        <w:r w:rsidRPr="006A61AE">
          <w:rPr>
            <w:rFonts w:ascii="Arial" w:hAnsi="Arial" w:cs="Arial"/>
            <w:color w:val="0000FF"/>
            <w:sz w:val="24"/>
            <w:szCs w:val="24"/>
            <w:u w:val="single"/>
          </w:rPr>
          <w:t>g.uk/c20-churches</w:t>
        </w:r>
      </w:hyperlink>
      <w:r>
        <w:rPr>
          <w:rFonts w:ascii="Arial" w:hAnsi="Arial" w:cs="Arial"/>
          <w:color w:val="202124"/>
          <w:sz w:val="20"/>
          <w:szCs w:val="20"/>
        </w:rPr>
        <w:t>.</w:t>
      </w:r>
    </w:p>
    <w:p w14:paraId="6742B412" w14:textId="68449DC6" w:rsidR="009A2A3F" w:rsidRPr="009347B1" w:rsidRDefault="00A90A9C" w:rsidP="00D30C2F">
      <w:pPr>
        <w:tabs>
          <w:tab w:val="left" w:pos="7245"/>
        </w:tabs>
        <w:rPr>
          <w:rFonts w:ascii="Arial" w:hAnsi="Arial" w:cs="Arial"/>
          <w:sz w:val="24"/>
          <w:szCs w:val="24"/>
        </w:rPr>
      </w:pPr>
      <w:r>
        <w:rPr>
          <w:rFonts w:ascii="Arial" w:hAnsi="Arial" w:cs="Arial"/>
          <w:sz w:val="24"/>
          <w:szCs w:val="24"/>
        </w:rPr>
        <w:t xml:space="preserve">A wealth of Jewish material is available via </w:t>
      </w:r>
      <w:hyperlink r:id="rId30" w:history="1">
        <w:r w:rsidRPr="00755BCC">
          <w:rPr>
            <w:rStyle w:val="Hyperlink"/>
            <w:rFonts w:ascii="Arial" w:hAnsi="Arial" w:cs="Arial"/>
            <w:sz w:val="24"/>
            <w:szCs w:val="24"/>
          </w:rPr>
          <w:t>https://www.jewish</w:t>
        </w:r>
        <w:r w:rsidRPr="00755BCC">
          <w:rPr>
            <w:rStyle w:val="Hyperlink"/>
            <w:rFonts w:ascii="Arial" w:hAnsi="Arial" w:cs="Arial"/>
            <w:sz w:val="24"/>
            <w:szCs w:val="24"/>
          </w:rPr>
          <w:t>g</w:t>
        </w:r>
        <w:r w:rsidRPr="00755BCC">
          <w:rPr>
            <w:rStyle w:val="Hyperlink"/>
            <w:rFonts w:ascii="Arial" w:hAnsi="Arial" w:cs="Arial"/>
            <w:sz w:val="24"/>
            <w:szCs w:val="24"/>
          </w:rPr>
          <w:t>en.org/new/</w:t>
        </w:r>
      </w:hyperlink>
      <w:r w:rsidR="009A2A3F">
        <w:rPr>
          <w:rStyle w:val="Hyperlink"/>
          <w:rFonts w:ascii="Arial" w:hAnsi="Arial" w:cs="Arial"/>
          <w:sz w:val="24"/>
          <w:szCs w:val="24"/>
        </w:rPr>
        <w:t xml:space="preserve">. </w:t>
      </w:r>
      <w:r w:rsidR="009347B1">
        <w:rPr>
          <w:rStyle w:val="Hyperlink"/>
          <w:rFonts w:ascii="Arial" w:hAnsi="Arial" w:cs="Arial"/>
          <w:color w:val="auto"/>
          <w:sz w:val="24"/>
          <w:szCs w:val="24"/>
          <w:u w:val="none"/>
        </w:rPr>
        <w:t xml:space="preserve"> Information and images from the first Muslim archive to be established in the UK is available at </w:t>
      </w:r>
      <w:r w:rsidR="009347B1">
        <w:rPr>
          <w:rStyle w:val="Hyperlink"/>
          <w:rFonts w:ascii="Arial" w:hAnsi="Arial" w:cs="Arial"/>
          <w:sz w:val="24"/>
          <w:szCs w:val="24"/>
        </w:rPr>
        <w:t xml:space="preserve"> </w:t>
      </w:r>
      <w:hyperlink r:id="rId31" w:history="1">
        <w:r w:rsidR="009347B1" w:rsidRPr="002B5E1C">
          <w:rPr>
            <w:rStyle w:val="Hyperlink"/>
            <w:rFonts w:ascii="Arial" w:hAnsi="Arial" w:cs="Arial"/>
            <w:sz w:val="24"/>
            <w:szCs w:val="24"/>
          </w:rPr>
          <w:t>http://eastlon</w:t>
        </w:r>
        <w:r w:rsidR="009347B1" w:rsidRPr="002B5E1C">
          <w:rPr>
            <w:rStyle w:val="Hyperlink"/>
            <w:rFonts w:ascii="Arial" w:hAnsi="Arial" w:cs="Arial"/>
            <w:sz w:val="24"/>
            <w:szCs w:val="24"/>
          </w:rPr>
          <w:t>d</w:t>
        </w:r>
        <w:r w:rsidR="009347B1" w:rsidRPr="002B5E1C">
          <w:rPr>
            <w:rStyle w:val="Hyperlink"/>
            <w:rFonts w:ascii="Arial" w:hAnsi="Arial" w:cs="Arial"/>
            <w:sz w:val="24"/>
            <w:szCs w:val="24"/>
          </w:rPr>
          <w:t>onmosquearchives.org.uk/</w:t>
        </w:r>
      </w:hyperlink>
      <w:r w:rsidR="009347B1">
        <w:rPr>
          <w:rFonts w:ascii="Arial" w:hAnsi="Arial" w:cs="Arial"/>
          <w:color w:val="0000FF" w:themeColor="hyperlink"/>
          <w:sz w:val="24"/>
          <w:szCs w:val="24"/>
          <w:u w:val="single"/>
        </w:rPr>
        <w:t xml:space="preserve"> </w:t>
      </w:r>
      <w:r w:rsidR="009347B1">
        <w:rPr>
          <w:rFonts w:ascii="Arial" w:hAnsi="Arial" w:cs="Arial"/>
          <w:sz w:val="24"/>
          <w:szCs w:val="24"/>
        </w:rPr>
        <w:t xml:space="preserve">and autobiographical and photographic and oral historical material can be found on </w:t>
      </w:r>
      <w:hyperlink r:id="rId32" w:history="1">
        <w:r w:rsidR="009347B1" w:rsidRPr="002B5E1C">
          <w:rPr>
            <w:rStyle w:val="Hyperlink"/>
            <w:rFonts w:ascii="Arial" w:hAnsi="Arial" w:cs="Arial"/>
            <w:sz w:val="24"/>
            <w:szCs w:val="24"/>
          </w:rPr>
          <w:t>https://www.</w:t>
        </w:r>
        <w:r w:rsidR="009347B1" w:rsidRPr="002B5E1C">
          <w:rPr>
            <w:rStyle w:val="Hyperlink"/>
            <w:rFonts w:ascii="Arial" w:hAnsi="Arial" w:cs="Arial"/>
            <w:sz w:val="24"/>
            <w:szCs w:val="24"/>
          </w:rPr>
          <w:t>e</w:t>
        </w:r>
        <w:r w:rsidR="009347B1" w:rsidRPr="002B5E1C">
          <w:rPr>
            <w:rStyle w:val="Hyperlink"/>
            <w:rFonts w:ascii="Arial" w:hAnsi="Arial" w:cs="Arial"/>
            <w:sz w:val="24"/>
            <w:szCs w:val="24"/>
          </w:rPr>
          <w:t>verydaymuslim.org/</w:t>
        </w:r>
      </w:hyperlink>
      <w:r w:rsidR="009347B1">
        <w:rPr>
          <w:rFonts w:ascii="Arial" w:hAnsi="Arial" w:cs="Arial"/>
          <w:sz w:val="24"/>
          <w:szCs w:val="24"/>
        </w:rPr>
        <w:t xml:space="preserve">. </w:t>
      </w:r>
    </w:p>
    <w:p w14:paraId="0BD45E56" w14:textId="77777777" w:rsidR="000B66BF" w:rsidRDefault="000B66BF" w:rsidP="00D30C2F">
      <w:pPr>
        <w:tabs>
          <w:tab w:val="left" w:pos="7245"/>
        </w:tabs>
        <w:rPr>
          <w:rFonts w:ascii="Arial" w:hAnsi="Arial" w:cs="Arial"/>
          <w:sz w:val="24"/>
          <w:szCs w:val="24"/>
        </w:rPr>
      </w:pPr>
      <w:r>
        <w:rPr>
          <w:rFonts w:ascii="Arial" w:hAnsi="Arial" w:cs="Arial"/>
          <w:sz w:val="24"/>
          <w:szCs w:val="24"/>
        </w:rPr>
        <w:t>Some years ago the Building on History project assembled much useful information on researching religious history</w:t>
      </w:r>
      <w:r w:rsidR="006C2FB7">
        <w:rPr>
          <w:rFonts w:ascii="Arial" w:hAnsi="Arial" w:cs="Arial"/>
          <w:sz w:val="24"/>
          <w:szCs w:val="24"/>
        </w:rPr>
        <w:t xml:space="preserve"> (including links to further online resources)</w:t>
      </w:r>
      <w:r>
        <w:rPr>
          <w:rFonts w:ascii="Arial" w:hAnsi="Arial" w:cs="Arial"/>
          <w:sz w:val="24"/>
          <w:szCs w:val="24"/>
        </w:rPr>
        <w:t xml:space="preserve">, particularly focused on London, but of relevance to other parts of the UK. There are two interlinked sites: </w:t>
      </w:r>
      <w:hyperlink r:id="rId33" w:history="1">
        <w:r w:rsidRPr="00B84ED3">
          <w:rPr>
            <w:rStyle w:val="Hyperlink"/>
            <w:rFonts w:ascii="Arial" w:hAnsi="Arial" w:cs="Arial"/>
            <w:sz w:val="24"/>
            <w:szCs w:val="24"/>
          </w:rPr>
          <w:t>http://w</w:t>
        </w:r>
        <w:r w:rsidRPr="00B84ED3">
          <w:rPr>
            <w:rStyle w:val="Hyperlink"/>
            <w:rFonts w:ascii="Arial" w:hAnsi="Arial" w:cs="Arial"/>
            <w:sz w:val="24"/>
            <w:szCs w:val="24"/>
          </w:rPr>
          <w:t>w</w:t>
        </w:r>
        <w:r w:rsidRPr="00B84ED3">
          <w:rPr>
            <w:rStyle w:val="Hyperlink"/>
            <w:rFonts w:ascii="Arial" w:hAnsi="Arial" w:cs="Arial"/>
            <w:sz w:val="24"/>
            <w:szCs w:val="24"/>
          </w:rPr>
          <w:t>w.open.ac.uk/Arts/building-on-history-project/</w:t>
        </w:r>
      </w:hyperlink>
      <w:r>
        <w:rPr>
          <w:rFonts w:ascii="Arial" w:hAnsi="Arial" w:cs="Arial"/>
          <w:sz w:val="24"/>
          <w:szCs w:val="24"/>
        </w:rPr>
        <w:t xml:space="preserve"> focused on the Church of England and </w:t>
      </w:r>
      <w:hyperlink r:id="rId34" w:history="1">
        <w:r w:rsidRPr="00B84ED3">
          <w:rPr>
            <w:rStyle w:val="Hyperlink"/>
            <w:rFonts w:ascii="Arial" w:hAnsi="Arial" w:cs="Arial"/>
            <w:sz w:val="24"/>
            <w:szCs w:val="24"/>
          </w:rPr>
          <w:t>http://www.open.ac</w:t>
        </w:r>
        <w:r w:rsidRPr="00B84ED3">
          <w:rPr>
            <w:rStyle w:val="Hyperlink"/>
            <w:rFonts w:ascii="Arial" w:hAnsi="Arial" w:cs="Arial"/>
            <w:sz w:val="24"/>
            <w:szCs w:val="24"/>
          </w:rPr>
          <w:t>.</w:t>
        </w:r>
        <w:r w:rsidRPr="00B84ED3">
          <w:rPr>
            <w:rStyle w:val="Hyperlink"/>
            <w:rFonts w:ascii="Arial" w:hAnsi="Arial" w:cs="Arial"/>
            <w:sz w:val="24"/>
            <w:szCs w:val="24"/>
          </w:rPr>
          <w:t>uk/arts/research/religion-in-london/</w:t>
        </w:r>
      </w:hyperlink>
      <w:r>
        <w:rPr>
          <w:rFonts w:ascii="Arial" w:hAnsi="Arial" w:cs="Arial"/>
          <w:sz w:val="24"/>
          <w:szCs w:val="24"/>
        </w:rPr>
        <w:t xml:space="preserve">  which contains  resource guides on other Christian traditions – Baptists, Black Majority Churches, Methodists and Roman Catholics – as well as on Judaism and Islam. </w:t>
      </w:r>
      <w:r w:rsidR="006C2FB7">
        <w:rPr>
          <w:rFonts w:ascii="Arial" w:hAnsi="Arial" w:cs="Arial"/>
          <w:sz w:val="24"/>
          <w:szCs w:val="24"/>
        </w:rPr>
        <w:t xml:space="preserve">The Building on History material is designed to be useful for religious </w:t>
      </w:r>
      <w:r w:rsidR="006C2FB7">
        <w:rPr>
          <w:rFonts w:ascii="Arial" w:hAnsi="Arial" w:cs="Arial"/>
          <w:sz w:val="24"/>
          <w:szCs w:val="24"/>
        </w:rPr>
        <w:lastRenderedPageBreak/>
        <w:t xml:space="preserve">organizations seeking to understand and learn from their own history, as well as to local historians and academic researchers. </w:t>
      </w:r>
    </w:p>
    <w:p w14:paraId="6D33B407" w14:textId="77777777" w:rsidR="000B66BF" w:rsidRDefault="000B66BF" w:rsidP="00D30C2F">
      <w:pPr>
        <w:tabs>
          <w:tab w:val="left" w:pos="7245"/>
        </w:tabs>
        <w:rPr>
          <w:rFonts w:ascii="Arial" w:hAnsi="Arial" w:cs="Arial"/>
          <w:sz w:val="24"/>
          <w:szCs w:val="24"/>
        </w:rPr>
      </w:pPr>
    </w:p>
    <w:p w14:paraId="738E5682" w14:textId="77777777" w:rsidR="00D6203C" w:rsidRDefault="00D6203C" w:rsidP="00D30C2F">
      <w:pPr>
        <w:tabs>
          <w:tab w:val="left" w:pos="7245"/>
        </w:tabs>
        <w:rPr>
          <w:rFonts w:ascii="Arial" w:hAnsi="Arial" w:cs="Arial"/>
          <w:sz w:val="24"/>
          <w:szCs w:val="24"/>
        </w:rPr>
      </w:pPr>
    </w:p>
    <w:p w14:paraId="3699B263" w14:textId="77777777" w:rsidR="00D6203C" w:rsidRDefault="00D6203C" w:rsidP="00D30C2F">
      <w:pPr>
        <w:tabs>
          <w:tab w:val="left" w:pos="7245"/>
        </w:tabs>
        <w:rPr>
          <w:rFonts w:ascii="Arial" w:hAnsi="Arial" w:cs="Arial"/>
          <w:sz w:val="24"/>
          <w:szCs w:val="24"/>
        </w:rPr>
      </w:pPr>
    </w:p>
    <w:p w14:paraId="415D4EDD" w14:textId="77777777" w:rsidR="00D6203C" w:rsidRPr="00D30C2F" w:rsidRDefault="00D6203C" w:rsidP="00D30C2F">
      <w:pPr>
        <w:tabs>
          <w:tab w:val="left" w:pos="7245"/>
        </w:tabs>
        <w:rPr>
          <w:rFonts w:ascii="Arial" w:hAnsi="Arial" w:cs="Arial"/>
          <w:sz w:val="24"/>
          <w:szCs w:val="24"/>
        </w:rPr>
      </w:pPr>
    </w:p>
    <w:sectPr w:rsidR="00D6203C" w:rsidRPr="00D30C2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3AB582" w14:textId="77777777" w:rsidR="006A60A8" w:rsidRDefault="006A60A8" w:rsidP="009A2A3F">
      <w:pPr>
        <w:spacing w:after="0" w:line="240" w:lineRule="auto"/>
      </w:pPr>
      <w:r>
        <w:separator/>
      </w:r>
    </w:p>
  </w:endnote>
  <w:endnote w:type="continuationSeparator" w:id="0">
    <w:p w14:paraId="2748B3D9" w14:textId="77777777" w:rsidR="006A60A8" w:rsidRDefault="006A60A8" w:rsidP="009A2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0914A" w14:textId="77777777" w:rsidR="006A60A8" w:rsidRDefault="006A60A8" w:rsidP="009A2A3F">
      <w:pPr>
        <w:spacing w:after="0" w:line="240" w:lineRule="auto"/>
      </w:pPr>
      <w:r>
        <w:separator/>
      </w:r>
    </w:p>
  </w:footnote>
  <w:footnote w:type="continuationSeparator" w:id="0">
    <w:p w14:paraId="5316EE2C" w14:textId="77777777" w:rsidR="006A60A8" w:rsidRDefault="006A60A8" w:rsidP="009A2A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C2F"/>
    <w:rsid w:val="00022276"/>
    <w:rsid w:val="00033388"/>
    <w:rsid w:val="00061A39"/>
    <w:rsid w:val="00061E95"/>
    <w:rsid w:val="00094953"/>
    <w:rsid w:val="000B66BF"/>
    <w:rsid w:val="000E076C"/>
    <w:rsid w:val="001171F1"/>
    <w:rsid w:val="001727BB"/>
    <w:rsid w:val="0018012B"/>
    <w:rsid w:val="001D6AB2"/>
    <w:rsid w:val="001E6651"/>
    <w:rsid w:val="002431D2"/>
    <w:rsid w:val="00283340"/>
    <w:rsid w:val="00334936"/>
    <w:rsid w:val="00342443"/>
    <w:rsid w:val="00362B3C"/>
    <w:rsid w:val="00450341"/>
    <w:rsid w:val="00481F9F"/>
    <w:rsid w:val="004B7FCA"/>
    <w:rsid w:val="004F1673"/>
    <w:rsid w:val="00503D94"/>
    <w:rsid w:val="00531E5E"/>
    <w:rsid w:val="006515E9"/>
    <w:rsid w:val="0065233B"/>
    <w:rsid w:val="006A60A8"/>
    <w:rsid w:val="006A61AE"/>
    <w:rsid w:val="006B71A6"/>
    <w:rsid w:val="006C2FB7"/>
    <w:rsid w:val="007159EF"/>
    <w:rsid w:val="007D786A"/>
    <w:rsid w:val="007E14D2"/>
    <w:rsid w:val="008136DC"/>
    <w:rsid w:val="00853B91"/>
    <w:rsid w:val="008648E5"/>
    <w:rsid w:val="008A2B81"/>
    <w:rsid w:val="008F395C"/>
    <w:rsid w:val="00906E46"/>
    <w:rsid w:val="009131C9"/>
    <w:rsid w:val="009347B1"/>
    <w:rsid w:val="00983C61"/>
    <w:rsid w:val="009A2A3F"/>
    <w:rsid w:val="009D4AAE"/>
    <w:rsid w:val="00A21D7C"/>
    <w:rsid w:val="00A24DF4"/>
    <w:rsid w:val="00A6309F"/>
    <w:rsid w:val="00A66249"/>
    <w:rsid w:val="00A66BB2"/>
    <w:rsid w:val="00A84062"/>
    <w:rsid w:val="00A90A9C"/>
    <w:rsid w:val="00AC5053"/>
    <w:rsid w:val="00B1683E"/>
    <w:rsid w:val="00B43E5A"/>
    <w:rsid w:val="00B45A49"/>
    <w:rsid w:val="00C07452"/>
    <w:rsid w:val="00C12088"/>
    <w:rsid w:val="00C1564B"/>
    <w:rsid w:val="00C3786C"/>
    <w:rsid w:val="00C5322B"/>
    <w:rsid w:val="00C829AD"/>
    <w:rsid w:val="00C86874"/>
    <w:rsid w:val="00C957E6"/>
    <w:rsid w:val="00CB1133"/>
    <w:rsid w:val="00CD2221"/>
    <w:rsid w:val="00CF0324"/>
    <w:rsid w:val="00D0391E"/>
    <w:rsid w:val="00D30C2F"/>
    <w:rsid w:val="00D6203C"/>
    <w:rsid w:val="00DA45E0"/>
    <w:rsid w:val="00DE54D9"/>
    <w:rsid w:val="00E22C33"/>
    <w:rsid w:val="00E770B2"/>
    <w:rsid w:val="00EC6B75"/>
    <w:rsid w:val="00F27F5D"/>
    <w:rsid w:val="00F73545"/>
    <w:rsid w:val="00F979C4"/>
    <w:rsid w:val="00FE45B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6C195"/>
  <w15:docId w15:val="{1C6F4C9E-DF53-4626-ABFD-9C3C1475C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203C"/>
    <w:rPr>
      <w:color w:val="0000FF" w:themeColor="hyperlink"/>
      <w:u w:val="single"/>
    </w:rPr>
  </w:style>
  <w:style w:type="character" w:customStyle="1" w:styleId="UnresolvedMention1">
    <w:name w:val="Unresolved Mention1"/>
    <w:basedOn w:val="DefaultParagraphFont"/>
    <w:uiPriority w:val="99"/>
    <w:semiHidden/>
    <w:unhideWhenUsed/>
    <w:rsid w:val="000B66BF"/>
    <w:rPr>
      <w:color w:val="605E5C"/>
      <w:shd w:val="clear" w:color="auto" w:fill="E1DFDD"/>
    </w:rPr>
  </w:style>
  <w:style w:type="character" w:styleId="FollowedHyperlink">
    <w:name w:val="FollowedHyperlink"/>
    <w:basedOn w:val="DefaultParagraphFont"/>
    <w:uiPriority w:val="99"/>
    <w:semiHidden/>
    <w:unhideWhenUsed/>
    <w:rsid w:val="000B66BF"/>
    <w:rPr>
      <w:color w:val="800080" w:themeColor="followedHyperlink"/>
      <w:u w:val="single"/>
    </w:rPr>
  </w:style>
  <w:style w:type="paragraph" w:styleId="Header">
    <w:name w:val="header"/>
    <w:basedOn w:val="Normal"/>
    <w:link w:val="HeaderChar"/>
    <w:uiPriority w:val="99"/>
    <w:unhideWhenUsed/>
    <w:rsid w:val="009A2A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2A3F"/>
  </w:style>
  <w:style w:type="paragraph" w:styleId="Footer">
    <w:name w:val="footer"/>
    <w:basedOn w:val="Normal"/>
    <w:link w:val="FooterChar"/>
    <w:uiPriority w:val="99"/>
    <w:unhideWhenUsed/>
    <w:rsid w:val="009A2A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2A3F"/>
  </w:style>
  <w:style w:type="paragraph" w:customStyle="1" w:styleId="BodyA">
    <w:name w:val="Body A"/>
    <w:rsid w:val="00AC5053"/>
    <w:rPr>
      <w:rFonts w:ascii="Calibri" w:eastAsia="Calibri" w:hAnsi="Calibri" w:cs="Calibri"/>
      <w:color w:val="000000"/>
      <w:u w:color="000000"/>
      <w:lang w:val="en-US" w:eastAsia="en-GB"/>
      <w14:textOutline w14:w="12700" w14:cap="flat" w14:cmpd="sng" w14:algn="ctr">
        <w14:noFill/>
        <w14:prstDash w14:val="solid"/>
        <w14:miter w14:lim="100000"/>
      </w14:textOutline>
    </w:rPr>
  </w:style>
  <w:style w:type="character" w:styleId="UnresolvedMention">
    <w:name w:val="Unresolved Mention"/>
    <w:basedOn w:val="DefaultParagraphFont"/>
    <w:uiPriority w:val="99"/>
    <w:semiHidden/>
    <w:unhideWhenUsed/>
    <w:rsid w:val="00853B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0053666">
      <w:bodyDiv w:val="1"/>
      <w:marLeft w:val="0"/>
      <w:marRight w:val="0"/>
      <w:marTop w:val="0"/>
      <w:marBottom w:val="0"/>
      <w:divBdr>
        <w:top w:val="none" w:sz="0" w:space="0" w:color="auto"/>
        <w:left w:val="none" w:sz="0" w:space="0" w:color="auto"/>
        <w:bottom w:val="none" w:sz="0" w:space="0" w:color="auto"/>
        <w:right w:val="none" w:sz="0" w:space="0" w:color="auto"/>
      </w:divBdr>
    </w:div>
    <w:div w:id="1749157575">
      <w:bodyDiv w:val="1"/>
      <w:marLeft w:val="0"/>
      <w:marRight w:val="0"/>
      <w:marTop w:val="0"/>
      <w:marBottom w:val="0"/>
      <w:divBdr>
        <w:top w:val="none" w:sz="0" w:space="0" w:color="auto"/>
        <w:left w:val="none" w:sz="0" w:space="0" w:color="auto"/>
        <w:bottom w:val="none" w:sz="0" w:space="0" w:color="auto"/>
        <w:right w:val="none" w:sz="0" w:space="0" w:color="auto"/>
      </w:divBdr>
    </w:div>
    <w:div w:id="1868441478">
      <w:bodyDiv w:val="1"/>
      <w:marLeft w:val="0"/>
      <w:marRight w:val="0"/>
      <w:marTop w:val="0"/>
      <w:marBottom w:val="0"/>
      <w:divBdr>
        <w:top w:val="none" w:sz="0" w:space="0" w:color="auto"/>
        <w:left w:val="none" w:sz="0" w:space="0" w:color="auto"/>
        <w:bottom w:val="none" w:sz="0" w:space="0" w:color="auto"/>
        <w:right w:val="none" w:sz="0" w:space="0" w:color="auto"/>
      </w:divBdr>
      <w:divsChild>
        <w:div w:id="1903909947">
          <w:marLeft w:val="0"/>
          <w:marRight w:val="0"/>
          <w:marTop w:val="0"/>
          <w:marBottom w:val="0"/>
          <w:divBdr>
            <w:top w:val="none" w:sz="0" w:space="0" w:color="auto"/>
            <w:left w:val="none" w:sz="0" w:space="0" w:color="auto"/>
            <w:bottom w:val="none" w:sz="0" w:space="0" w:color="auto"/>
            <w:right w:val="none" w:sz="0" w:space="0" w:color="auto"/>
          </w:divBdr>
          <w:divsChild>
            <w:div w:id="1673222597">
              <w:marLeft w:val="0"/>
              <w:marRight w:val="0"/>
              <w:marTop w:val="0"/>
              <w:marBottom w:val="0"/>
              <w:divBdr>
                <w:top w:val="none" w:sz="0" w:space="0" w:color="auto"/>
                <w:left w:val="none" w:sz="0" w:space="0" w:color="auto"/>
                <w:bottom w:val="none" w:sz="0" w:space="0" w:color="auto"/>
                <w:right w:val="none" w:sz="0" w:space="0" w:color="auto"/>
              </w:divBdr>
              <w:divsChild>
                <w:div w:id="499547487">
                  <w:marLeft w:val="0"/>
                  <w:marRight w:val="0"/>
                  <w:marTop w:val="0"/>
                  <w:marBottom w:val="0"/>
                  <w:divBdr>
                    <w:top w:val="none" w:sz="0" w:space="0" w:color="auto"/>
                    <w:left w:val="none" w:sz="0" w:space="0" w:color="auto"/>
                    <w:bottom w:val="none" w:sz="0" w:space="0" w:color="auto"/>
                    <w:right w:val="none" w:sz="0" w:space="0" w:color="auto"/>
                  </w:divBdr>
                  <w:divsChild>
                    <w:div w:id="499732189">
                      <w:marLeft w:val="0"/>
                      <w:marRight w:val="0"/>
                      <w:marTop w:val="0"/>
                      <w:marBottom w:val="0"/>
                      <w:divBdr>
                        <w:top w:val="none" w:sz="0" w:space="0" w:color="auto"/>
                        <w:left w:val="none" w:sz="0" w:space="0" w:color="auto"/>
                        <w:bottom w:val="none" w:sz="0" w:space="0" w:color="auto"/>
                        <w:right w:val="none" w:sz="0" w:space="0" w:color="auto"/>
                      </w:divBdr>
                      <w:divsChild>
                        <w:div w:id="1385985944">
                          <w:marLeft w:val="0"/>
                          <w:marRight w:val="0"/>
                          <w:marTop w:val="0"/>
                          <w:marBottom w:val="0"/>
                          <w:divBdr>
                            <w:top w:val="none" w:sz="0" w:space="0" w:color="auto"/>
                            <w:left w:val="none" w:sz="0" w:space="0" w:color="auto"/>
                            <w:bottom w:val="none" w:sz="0" w:space="0" w:color="auto"/>
                            <w:right w:val="none" w:sz="0" w:space="0" w:color="auto"/>
                          </w:divBdr>
                          <w:divsChild>
                            <w:div w:id="179901400">
                              <w:marLeft w:val="0"/>
                              <w:marRight w:val="0"/>
                              <w:marTop w:val="0"/>
                              <w:marBottom w:val="0"/>
                              <w:divBdr>
                                <w:top w:val="none" w:sz="0" w:space="0" w:color="auto"/>
                                <w:left w:val="none" w:sz="0" w:space="0" w:color="auto"/>
                                <w:bottom w:val="none" w:sz="0" w:space="0" w:color="auto"/>
                                <w:right w:val="none" w:sz="0" w:space="0" w:color="auto"/>
                              </w:divBdr>
                              <w:divsChild>
                                <w:div w:id="1181237162">
                                  <w:marLeft w:val="0"/>
                                  <w:marRight w:val="0"/>
                                  <w:marTop w:val="0"/>
                                  <w:marBottom w:val="0"/>
                                  <w:divBdr>
                                    <w:top w:val="none" w:sz="0" w:space="0" w:color="auto"/>
                                    <w:left w:val="none" w:sz="0" w:space="0" w:color="auto"/>
                                    <w:bottom w:val="none" w:sz="0" w:space="0" w:color="auto"/>
                                    <w:right w:val="none" w:sz="0" w:space="0" w:color="auto"/>
                                  </w:divBdr>
                                  <w:divsChild>
                                    <w:div w:id="450789267">
                                      <w:marLeft w:val="0"/>
                                      <w:marRight w:val="0"/>
                                      <w:marTop w:val="0"/>
                                      <w:marBottom w:val="0"/>
                                      <w:divBdr>
                                        <w:top w:val="none" w:sz="0" w:space="0" w:color="auto"/>
                                        <w:left w:val="none" w:sz="0" w:space="0" w:color="auto"/>
                                        <w:bottom w:val="none" w:sz="0" w:space="0" w:color="auto"/>
                                        <w:right w:val="none" w:sz="0" w:space="0" w:color="auto"/>
                                      </w:divBdr>
                                      <w:divsChild>
                                        <w:div w:id="338777505">
                                          <w:marLeft w:val="0"/>
                                          <w:marRight w:val="0"/>
                                          <w:marTop w:val="0"/>
                                          <w:marBottom w:val="0"/>
                                          <w:divBdr>
                                            <w:top w:val="none" w:sz="0" w:space="0" w:color="auto"/>
                                            <w:left w:val="none" w:sz="0" w:space="0" w:color="auto"/>
                                            <w:bottom w:val="none" w:sz="0" w:space="0" w:color="auto"/>
                                            <w:right w:val="none" w:sz="0" w:space="0" w:color="auto"/>
                                          </w:divBdr>
                                          <w:divsChild>
                                            <w:div w:id="1870139644">
                                              <w:marLeft w:val="0"/>
                                              <w:marRight w:val="0"/>
                                              <w:marTop w:val="0"/>
                                              <w:marBottom w:val="0"/>
                                              <w:divBdr>
                                                <w:top w:val="none" w:sz="0" w:space="0" w:color="auto"/>
                                                <w:left w:val="none" w:sz="0" w:space="0" w:color="auto"/>
                                                <w:bottom w:val="none" w:sz="0" w:space="0" w:color="auto"/>
                                                <w:right w:val="none" w:sz="0" w:space="0" w:color="auto"/>
                                              </w:divBdr>
                                              <w:divsChild>
                                                <w:div w:id="563832365">
                                                  <w:marLeft w:val="15"/>
                                                  <w:marRight w:val="15"/>
                                                  <w:marTop w:val="15"/>
                                                  <w:marBottom w:val="15"/>
                                                  <w:divBdr>
                                                    <w:top w:val="single" w:sz="6" w:space="2" w:color="4D90FE"/>
                                                    <w:left w:val="single" w:sz="6" w:space="2" w:color="4D90FE"/>
                                                    <w:bottom w:val="single" w:sz="6" w:space="2" w:color="4D90FE"/>
                                                    <w:right w:val="single" w:sz="6" w:space="0" w:color="4D90FE"/>
                                                  </w:divBdr>
                                                  <w:divsChild>
                                                    <w:div w:id="1008677012">
                                                      <w:marLeft w:val="0"/>
                                                      <w:marRight w:val="0"/>
                                                      <w:marTop w:val="0"/>
                                                      <w:marBottom w:val="0"/>
                                                      <w:divBdr>
                                                        <w:top w:val="none" w:sz="0" w:space="0" w:color="auto"/>
                                                        <w:left w:val="none" w:sz="0" w:space="0" w:color="auto"/>
                                                        <w:bottom w:val="none" w:sz="0" w:space="0" w:color="auto"/>
                                                        <w:right w:val="none" w:sz="0" w:space="0" w:color="auto"/>
                                                      </w:divBdr>
                                                      <w:divsChild>
                                                        <w:div w:id="1490486257">
                                                          <w:marLeft w:val="0"/>
                                                          <w:marRight w:val="0"/>
                                                          <w:marTop w:val="0"/>
                                                          <w:marBottom w:val="0"/>
                                                          <w:divBdr>
                                                            <w:top w:val="none" w:sz="0" w:space="0" w:color="auto"/>
                                                            <w:left w:val="none" w:sz="0" w:space="0" w:color="auto"/>
                                                            <w:bottom w:val="none" w:sz="0" w:space="0" w:color="auto"/>
                                                            <w:right w:val="none" w:sz="0" w:space="0" w:color="auto"/>
                                                          </w:divBdr>
                                                          <w:divsChild>
                                                            <w:div w:id="636035590">
                                                              <w:marLeft w:val="0"/>
                                                              <w:marRight w:val="0"/>
                                                              <w:marTop w:val="0"/>
                                                              <w:marBottom w:val="0"/>
                                                              <w:divBdr>
                                                                <w:top w:val="none" w:sz="0" w:space="0" w:color="auto"/>
                                                                <w:left w:val="none" w:sz="0" w:space="0" w:color="auto"/>
                                                                <w:bottom w:val="none" w:sz="0" w:space="0" w:color="auto"/>
                                                                <w:right w:val="none" w:sz="0" w:space="0" w:color="auto"/>
                                                              </w:divBdr>
                                                              <w:divsChild>
                                                                <w:div w:id="75826447">
                                                                  <w:marLeft w:val="0"/>
                                                                  <w:marRight w:val="0"/>
                                                                  <w:marTop w:val="0"/>
                                                                  <w:marBottom w:val="0"/>
                                                                  <w:divBdr>
                                                                    <w:top w:val="none" w:sz="0" w:space="0" w:color="auto"/>
                                                                    <w:left w:val="none" w:sz="0" w:space="0" w:color="auto"/>
                                                                    <w:bottom w:val="none" w:sz="0" w:space="0" w:color="auto"/>
                                                                    <w:right w:val="none" w:sz="0" w:space="0" w:color="auto"/>
                                                                  </w:divBdr>
                                                                  <w:divsChild>
                                                                    <w:div w:id="1584530322">
                                                                      <w:marLeft w:val="0"/>
                                                                      <w:marRight w:val="0"/>
                                                                      <w:marTop w:val="0"/>
                                                                      <w:marBottom w:val="0"/>
                                                                      <w:divBdr>
                                                                        <w:top w:val="none" w:sz="0" w:space="0" w:color="auto"/>
                                                                        <w:left w:val="none" w:sz="0" w:space="0" w:color="auto"/>
                                                                        <w:bottom w:val="none" w:sz="0" w:space="0" w:color="auto"/>
                                                                        <w:right w:val="none" w:sz="0" w:space="0" w:color="auto"/>
                                                                      </w:divBdr>
                                                                      <w:divsChild>
                                                                        <w:div w:id="414205163">
                                                                          <w:marLeft w:val="0"/>
                                                                          <w:marRight w:val="0"/>
                                                                          <w:marTop w:val="0"/>
                                                                          <w:marBottom w:val="0"/>
                                                                          <w:divBdr>
                                                                            <w:top w:val="none" w:sz="0" w:space="0" w:color="auto"/>
                                                                            <w:left w:val="none" w:sz="0" w:space="0" w:color="auto"/>
                                                                            <w:bottom w:val="none" w:sz="0" w:space="0" w:color="auto"/>
                                                                            <w:right w:val="none" w:sz="0" w:space="0" w:color="auto"/>
                                                                          </w:divBdr>
                                                                          <w:divsChild>
                                                                            <w:div w:id="1596399642">
                                                                              <w:marLeft w:val="0"/>
                                                                              <w:marRight w:val="0"/>
                                                                              <w:marTop w:val="0"/>
                                                                              <w:marBottom w:val="0"/>
                                                                              <w:divBdr>
                                                                                <w:top w:val="none" w:sz="0" w:space="0" w:color="auto"/>
                                                                                <w:left w:val="none" w:sz="0" w:space="0" w:color="auto"/>
                                                                                <w:bottom w:val="none" w:sz="0" w:space="0" w:color="auto"/>
                                                                                <w:right w:val="none" w:sz="0" w:space="0" w:color="auto"/>
                                                                              </w:divBdr>
                                                                              <w:divsChild>
                                                                                <w:div w:id="2008550807">
                                                                                  <w:marLeft w:val="0"/>
                                                                                  <w:marRight w:val="0"/>
                                                                                  <w:marTop w:val="0"/>
                                                                                  <w:marBottom w:val="0"/>
                                                                                  <w:divBdr>
                                                                                    <w:top w:val="none" w:sz="0" w:space="0" w:color="auto"/>
                                                                                    <w:left w:val="none" w:sz="0" w:space="0" w:color="auto"/>
                                                                                    <w:bottom w:val="none" w:sz="0" w:space="0" w:color="auto"/>
                                                                                    <w:right w:val="none" w:sz="0" w:space="0" w:color="auto"/>
                                                                                  </w:divBdr>
                                                                                  <w:divsChild>
                                                                                    <w:div w:id="149518391">
                                                                                      <w:marLeft w:val="0"/>
                                                                                      <w:marRight w:val="0"/>
                                                                                      <w:marTop w:val="0"/>
                                                                                      <w:marBottom w:val="0"/>
                                                                                      <w:divBdr>
                                                                                        <w:top w:val="none" w:sz="0" w:space="0" w:color="auto"/>
                                                                                        <w:left w:val="none" w:sz="0" w:space="0" w:color="auto"/>
                                                                                        <w:bottom w:val="none" w:sz="0" w:space="0" w:color="auto"/>
                                                                                        <w:right w:val="none" w:sz="0" w:space="0" w:color="auto"/>
                                                                                      </w:divBdr>
                                                                                      <w:divsChild>
                                                                                        <w:div w:id="419451336">
                                                                                          <w:marLeft w:val="0"/>
                                                                                          <w:marRight w:val="60"/>
                                                                                          <w:marTop w:val="0"/>
                                                                                          <w:marBottom w:val="0"/>
                                                                                          <w:divBdr>
                                                                                            <w:top w:val="none" w:sz="0" w:space="0" w:color="auto"/>
                                                                                            <w:left w:val="none" w:sz="0" w:space="0" w:color="auto"/>
                                                                                            <w:bottom w:val="none" w:sz="0" w:space="0" w:color="auto"/>
                                                                                            <w:right w:val="none" w:sz="0" w:space="0" w:color="auto"/>
                                                                                          </w:divBdr>
                                                                                          <w:divsChild>
                                                                                            <w:div w:id="484593797">
                                                                                              <w:marLeft w:val="0"/>
                                                                                              <w:marRight w:val="120"/>
                                                                                              <w:marTop w:val="0"/>
                                                                                              <w:marBottom w:val="150"/>
                                                                                              <w:divBdr>
                                                                                                <w:top w:val="single" w:sz="2" w:space="0" w:color="EFEFEF"/>
                                                                                                <w:left w:val="single" w:sz="6" w:space="0" w:color="EFEFEF"/>
                                                                                                <w:bottom w:val="single" w:sz="6" w:space="0" w:color="E2E2E2"/>
                                                                                                <w:right w:val="single" w:sz="6" w:space="0" w:color="EFEFEF"/>
                                                                                              </w:divBdr>
                                                                                              <w:divsChild>
                                                                                                <w:div w:id="1345547312">
                                                                                                  <w:marLeft w:val="0"/>
                                                                                                  <w:marRight w:val="0"/>
                                                                                                  <w:marTop w:val="0"/>
                                                                                                  <w:marBottom w:val="0"/>
                                                                                                  <w:divBdr>
                                                                                                    <w:top w:val="none" w:sz="0" w:space="0" w:color="auto"/>
                                                                                                    <w:left w:val="none" w:sz="0" w:space="0" w:color="auto"/>
                                                                                                    <w:bottom w:val="none" w:sz="0" w:space="0" w:color="auto"/>
                                                                                                    <w:right w:val="none" w:sz="0" w:space="0" w:color="auto"/>
                                                                                                  </w:divBdr>
                                                                                                  <w:divsChild>
                                                                                                    <w:div w:id="1852063056">
                                                                                                      <w:marLeft w:val="0"/>
                                                                                                      <w:marRight w:val="0"/>
                                                                                                      <w:marTop w:val="0"/>
                                                                                                      <w:marBottom w:val="0"/>
                                                                                                      <w:divBdr>
                                                                                                        <w:top w:val="none" w:sz="0" w:space="0" w:color="auto"/>
                                                                                                        <w:left w:val="none" w:sz="0" w:space="0" w:color="auto"/>
                                                                                                        <w:bottom w:val="none" w:sz="0" w:space="0" w:color="auto"/>
                                                                                                        <w:right w:val="none" w:sz="0" w:space="0" w:color="auto"/>
                                                                                                      </w:divBdr>
                                                                                                      <w:divsChild>
                                                                                                        <w:div w:id="140008090">
                                                                                                          <w:marLeft w:val="0"/>
                                                                                                          <w:marRight w:val="0"/>
                                                                                                          <w:marTop w:val="0"/>
                                                                                                          <w:marBottom w:val="0"/>
                                                                                                          <w:divBdr>
                                                                                                            <w:top w:val="none" w:sz="0" w:space="0" w:color="auto"/>
                                                                                                            <w:left w:val="none" w:sz="0" w:space="0" w:color="auto"/>
                                                                                                            <w:bottom w:val="none" w:sz="0" w:space="0" w:color="auto"/>
                                                                                                            <w:right w:val="none" w:sz="0" w:space="0" w:color="auto"/>
                                                                                                          </w:divBdr>
                                                                                                          <w:divsChild>
                                                                                                            <w:div w:id="1569264598">
                                                                                                              <w:marLeft w:val="0"/>
                                                                                                              <w:marRight w:val="0"/>
                                                                                                              <w:marTop w:val="0"/>
                                                                                                              <w:marBottom w:val="0"/>
                                                                                                              <w:divBdr>
                                                                                                                <w:top w:val="none" w:sz="0" w:space="0" w:color="auto"/>
                                                                                                                <w:left w:val="none" w:sz="0" w:space="0" w:color="auto"/>
                                                                                                                <w:bottom w:val="none" w:sz="0" w:space="0" w:color="auto"/>
                                                                                                                <w:right w:val="none" w:sz="0" w:space="0" w:color="auto"/>
                                                                                                              </w:divBdr>
                                                                                                              <w:divsChild>
                                                                                                                <w:div w:id="1733459509">
                                                                                                                  <w:marLeft w:val="0"/>
                                                                                                                  <w:marRight w:val="0"/>
                                                                                                                  <w:marTop w:val="0"/>
                                                                                                                  <w:marBottom w:val="0"/>
                                                                                                                  <w:divBdr>
                                                                                                                    <w:top w:val="none" w:sz="0" w:space="4" w:color="auto"/>
                                                                                                                    <w:left w:val="none" w:sz="0" w:space="0" w:color="auto"/>
                                                                                                                    <w:bottom w:val="none" w:sz="0" w:space="4" w:color="auto"/>
                                                                                                                    <w:right w:val="none" w:sz="0" w:space="0" w:color="auto"/>
                                                                                                                  </w:divBdr>
                                                                                                                  <w:divsChild>
                                                                                                                    <w:div w:id="1667704877">
                                                                                                                      <w:marLeft w:val="0"/>
                                                                                                                      <w:marRight w:val="0"/>
                                                                                                                      <w:marTop w:val="0"/>
                                                                                                                      <w:marBottom w:val="0"/>
                                                                                                                      <w:divBdr>
                                                                                                                        <w:top w:val="none" w:sz="0" w:space="0" w:color="auto"/>
                                                                                                                        <w:left w:val="none" w:sz="0" w:space="0" w:color="auto"/>
                                                                                                                        <w:bottom w:val="none" w:sz="0" w:space="0" w:color="auto"/>
                                                                                                                        <w:right w:val="none" w:sz="0" w:space="0" w:color="auto"/>
                                                                                                                      </w:divBdr>
                                                                                                                      <w:divsChild>
                                                                                                                        <w:div w:id="702093066">
                                                                                                                          <w:marLeft w:val="225"/>
                                                                                                                          <w:marRight w:val="225"/>
                                                                                                                          <w:marTop w:val="75"/>
                                                                                                                          <w:marBottom w:val="75"/>
                                                                                                                          <w:divBdr>
                                                                                                                            <w:top w:val="none" w:sz="0" w:space="0" w:color="auto"/>
                                                                                                                            <w:left w:val="none" w:sz="0" w:space="0" w:color="auto"/>
                                                                                                                            <w:bottom w:val="none" w:sz="0" w:space="0" w:color="auto"/>
                                                                                                                            <w:right w:val="none" w:sz="0" w:space="0" w:color="auto"/>
                                                                                                                          </w:divBdr>
                                                                                                                          <w:divsChild>
                                                                                                                            <w:div w:id="1233538418">
                                                                                                                              <w:marLeft w:val="0"/>
                                                                                                                              <w:marRight w:val="0"/>
                                                                                                                              <w:marTop w:val="0"/>
                                                                                                                              <w:marBottom w:val="0"/>
                                                                                                                              <w:divBdr>
                                                                                                                                <w:top w:val="single" w:sz="6" w:space="0" w:color="auto"/>
                                                                                                                                <w:left w:val="single" w:sz="6" w:space="0" w:color="auto"/>
                                                                                                                                <w:bottom w:val="single" w:sz="6" w:space="0" w:color="auto"/>
                                                                                                                                <w:right w:val="single" w:sz="6" w:space="0" w:color="auto"/>
                                                                                                                              </w:divBdr>
                                                                                                                              <w:divsChild>
                                                                                                                                <w:div w:id="1345664626">
                                                                                                                                  <w:marLeft w:val="0"/>
                                                                                                                                  <w:marRight w:val="0"/>
                                                                                                                                  <w:marTop w:val="0"/>
                                                                                                                                  <w:marBottom w:val="0"/>
                                                                                                                                  <w:divBdr>
                                                                                                                                    <w:top w:val="none" w:sz="0" w:space="0" w:color="auto"/>
                                                                                                                                    <w:left w:val="none" w:sz="0" w:space="0" w:color="auto"/>
                                                                                                                                    <w:bottom w:val="none" w:sz="0" w:space="0" w:color="auto"/>
                                                                                                                                    <w:right w:val="none" w:sz="0" w:space="0" w:color="auto"/>
                                                                                                                                  </w:divBdr>
                                                                                                                                  <w:divsChild>
                                                                                                                                    <w:div w:id="123443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indmypast.co.uk/page/catholic-records" TargetMode="External"/><Relationship Id="rId18" Type="http://schemas.openxmlformats.org/officeDocument/2006/relationships/hyperlink" Target="https://www.salvationarmy.org.uk/digital-collections" TargetMode="External"/><Relationship Id="rId26" Type="http://schemas.openxmlformats.org/officeDocument/2006/relationships/hyperlink" Target="https://calisphere.org/collections/27352/" TargetMode="External"/><Relationship Id="rId3" Type="http://schemas.openxmlformats.org/officeDocument/2006/relationships/webSettings" Target="webSettings.xml"/><Relationship Id="rId21" Type="http://schemas.openxmlformats.org/officeDocument/2006/relationships/hyperlink" Target="https://baptisthistory.org.uk/" TargetMode="External"/><Relationship Id="rId34" Type="http://schemas.openxmlformats.org/officeDocument/2006/relationships/hyperlink" Target="http://www.open.ac.uk/arts/research/religion-in-london/" TargetMode="External"/><Relationship Id="rId7" Type="http://schemas.openxmlformats.org/officeDocument/2006/relationships/hyperlink" Target="https://www.british-history.ac.uk/using-bho/subject-guides" TargetMode="External"/><Relationship Id="rId12" Type="http://schemas.openxmlformats.org/officeDocument/2006/relationships/hyperlink" Target="https://images.lambethpalacelibrary.org.uk/luna/servlet" TargetMode="External"/><Relationship Id="rId17" Type="http://schemas.openxmlformats.org/officeDocument/2006/relationships/hyperlink" Target="https://www.library.manchester.ac.uk/resources/search-resources/digital-collections/" TargetMode="External"/><Relationship Id="rId25" Type="http://schemas.openxmlformats.org/officeDocument/2006/relationships/hyperlink" Target="https://www.scotlandspeople.gov.uk/what-records-are-in-the-site" TargetMode="External"/><Relationship Id="rId33" Type="http://schemas.openxmlformats.org/officeDocument/2006/relationships/hyperlink" Target="http://www.open.ac.uk/Arts/building-on-history-project/" TargetMode="External"/><Relationship Id="rId2" Type="http://schemas.openxmlformats.org/officeDocument/2006/relationships/settings" Target="settings.xml"/><Relationship Id="rId16" Type="http://schemas.openxmlformats.org/officeDocument/2006/relationships/hyperlink" Target="http://www.methodistheritage.org.uk/" TargetMode="External"/><Relationship Id="rId20" Type="http://schemas.openxmlformats.org/officeDocument/2006/relationships/hyperlink" Target="https://unitarianhistory.org.uk/" TargetMode="External"/><Relationship Id="rId29" Type="http://schemas.openxmlformats.org/officeDocument/2006/relationships/hyperlink" Target="https://c20society.org.uk/c20-churches" TargetMode="External"/><Relationship Id="rId1" Type="http://schemas.openxmlformats.org/officeDocument/2006/relationships/styles" Target="styles.xml"/><Relationship Id="rId6" Type="http://schemas.openxmlformats.org/officeDocument/2006/relationships/hyperlink" Target="https://www.british-history.ac.uk/" TargetMode="External"/><Relationship Id="rId11" Type="http://schemas.openxmlformats.org/officeDocument/2006/relationships/hyperlink" Target="https://www.ancestry.co.uk/" TargetMode="External"/><Relationship Id="rId24" Type="http://schemas.openxmlformats.org/officeDocument/2006/relationships/hyperlink" Target="https://urc.org.uk/images/General/Complete%20Catalogue%20(for%20website).pdf" TargetMode="External"/><Relationship Id="rId32" Type="http://schemas.openxmlformats.org/officeDocument/2006/relationships/hyperlink" Target="https://www.everydaymuslim.org/" TargetMode="External"/><Relationship Id="rId5" Type="http://schemas.openxmlformats.org/officeDocument/2006/relationships/endnotes" Target="endnotes.xml"/><Relationship Id="rId15" Type="http://schemas.openxmlformats.org/officeDocument/2006/relationships/hyperlink" Target="https://wwtn.history.qmul.ac.uk/database/" TargetMode="External"/><Relationship Id="rId23" Type="http://schemas.openxmlformats.org/officeDocument/2006/relationships/hyperlink" Target="https://urchistory.wordpress.com/archives/" TargetMode="External"/><Relationship Id="rId28" Type="http://schemas.openxmlformats.org/officeDocument/2006/relationships/hyperlink" Target="https://archives.soas.ac.uk/collections/featured" TargetMode="External"/><Relationship Id="rId36" Type="http://schemas.openxmlformats.org/officeDocument/2006/relationships/theme" Target="theme/theme1.xml"/><Relationship Id="rId10" Type="http://schemas.openxmlformats.org/officeDocument/2006/relationships/hyperlink" Target="https://theclergydatabase.org.uk/" TargetMode="External"/><Relationship Id="rId19" Type="http://schemas.openxmlformats.org/officeDocument/2006/relationships/hyperlink" Target="https://www.salvationarmy.org.uk/links" TargetMode="External"/><Relationship Id="rId31" Type="http://schemas.openxmlformats.org/officeDocument/2006/relationships/hyperlink" Target="http://eastlondonmosquearchives.org.uk/" TargetMode="External"/><Relationship Id="rId4" Type="http://schemas.openxmlformats.org/officeDocument/2006/relationships/footnotes" Target="footnotes.xml"/><Relationship Id="rId9" Type="http://schemas.openxmlformats.org/officeDocument/2006/relationships/hyperlink" Target="http://www.medievalgenealogy.org.uk/sources/church.shtml" TargetMode="External"/><Relationship Id="rId14" Type="http://schemas.openxmlformats.org/officeDocument/2006/relationships/hyperlink" Target="https://www.catholic-heritage.net/" TargetMode="External"/><Relationship Id="rId22" Type="http://schemas.openxmlformats.org/officeDocument/2006/relationships/hyperlink" Target="http://www.sbhs.org.uk/" TargetMode="External"/><Relationship Id="rId27" Type="http://schemas.openxmlformats.org/officeDocument/2006/relationships/hyperlink" Target="https://web.archive.org/web/20141028163014/http:/www.mundus.ac.uk/index.html" TargetMode="External"/><Relationship Id="rId30" Type="http://schemas.openxmlformats.org/officeDocument/2006/relationships/hyperlink" Target="https://www.jewishgen.org/new/" TargetMode="External"/><Relationship Id="rId35" Type="http://schemas.openxmlformats.org/officeDocument/2006/relationships/fontTable" Target="fontTable.xml"/><Relationship Id="rId8" Type="http://schemas.openxmlformats.org/officeDocument/2006/relationships/hyperlink" Target="https://www.ucl.ac.uk/library/digital-collections/collections/monasti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1152</Words>
  <Characters>6573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dc:creator>
  <cp:lastModifiedBy>Shane Flynn</cp:lastModifiedBy>
  <cp:revision>5</cp:revision>
  <dcterms:created xsi:type="dcterms:W3CDTF">2026-06-01T11:19:00Z</dcterms:created>
  <dcterms:modified xsi:type="dcterms:W3CDTF">2026-06-01T11:24:00Z</dcterms:modified>
</cp:coreProperties>
</file>